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8"/>
        <w:gridCol w:w="33"/>
        <w:gridCol w:w="2973"/>
        <w:gridCol w:w="2338"/>
        <w:gridCol w:w="3126"/>
        <w:gridCol w:w="8"/>
        <w:gridCol w:w="22"/>
      </w:tblGrid>
      <w:tr w:rsidR="0035489B" w:rsidRPr="005308D9" w14:paraId="324F1C04" w14:textId="77777777" w:rsidTr="008E10B3">
        <w:trPr>
          <w:trHeight w:val="1152"/>
        </w:trPr>
        <w:tc>
          <w:tcPr>
            <w:tcW w:w="10798" w:type="dxa"/>
            <w:gridSpan w:val="7"/>
            <w:shd w:val="clear" w:color="auto" w:fill="A6A6A6"/>
          </w:tcPr>
          <w:p w14:paraId="177BCB2A" w14:textId="77777777" w:rsidR="0035489B" w:rsidRPr="005308D9" w:rsidRDefault="00FC18F3">
            <w:pPr>
              <w:pStyle w:val="TableParagraph"/>
              <w:spacing w:line="315" w:lineRule="exact"/>
              <w:ind w:left="2441" w:right="2440"/>
              <w:jc w:val="center"/>
              <w:rPr>
                <w:b/>
                <w:sz w:val="24"/>
                <w:szCs w:val="24"/>
              </w:rPr>
            </w:pPr>
            <w:proofErr w:type="spellStart"/>
            <w:r w:rsidRPr="005308D9">
              <w:rPr>
                <w:b/>
                <w:sz w:val="24"/>
                <w:szCs w:val="24"/>
              </w:rPr>
              <w:t>Силабус</w:t>
            </w:r>
            <w:proofErr w:type="spellEnd"/>
            <w:r w:rsidRPr="005308D9">
              <w:rPr>
                <w:b/>
                <w:spacing w:val="-4"/>
                <w:sz w:val="24"/>
                <w:szCs w:val="24"/>
              </w:rPr>
              <w:t xml:space="preserve"> </w:t>
            </w:r>
            <w:r w:rsidRPr="005308D9">
              <w:rPr>
                <w:b/>
                <w:sz w:val="24"/>
                <w:szCs w:val="24"/>
              </w:rPr>
              <w:t>навчальної</w:t>
            </w:r>
            <w:r w:rsidRPr="005308D9">
              <w:rPr>
                <w:b/>
                <w:spacing w:val="-5"/>
                <w:sz w:val="24"/>
                <w:szCs w:val="24"/>
              </w:rPr>
              <w:t xml:space="preserve"> </w:t>
            </w:r>
            <w:r w:rsidRPr="005308D9">
              <w:rPr>
                <w:b/>
                <w:sz w:val="24"/>
                <w:szCs w:val="24"/>
              </w:rPr>
              <w:t>дисципліни</w:t>
            </w:r>
          </w:p>
          <w:p w14:paraId="032DD723" w14:textId="77777777" w:rsidR="004872A7" w:rsidRPr="005308D9" w:rsidRDefault="004872A7" w:rsidP="004872A7">
            <w:pPr>
              <w:pBdr>
                <w:bottom w:val="single" w:sz="12" w:space="1" w:color="auto"/>
              </w:pBdr>
              <w:tabs>
                <w:tab w:val="left" w:pos="2552"/>
              </w:tabs>
              <w:jc w:val="center"/>
              <w:rPr>
                <w:b/>
                <w:sz w:val="24"/>
                <w:szCs w:val="24"/>
              </w:rPr>
            </w:pPr>
            <w:r w:rsidRPr="005308D9">
              <w:rPr>
                <w:b/>
                <w:sz w:val="24"/>
                <w:szCs w:val="24"/>
              </w:rPr>
              <w:t xml:space="preserve">«Методика навчання іноземних мов і культур: </w:t>
            </w:r>
          </w:p>
          <w:p w14:paraId="10A31B21" w14:textId="77777777" w:rsidR="004872A7" w:rsidRPr="005308D9" w:rsidRDefault="004872A7" w:rsidP="004872A7">
            <w:pPr>
              <w:pBdr>
                <w:bottom w:val="single" w:sz="12" w:space="1" w:color="auto"/>
              </w:pBdr>
              <w:tabs>
                <w:tab w:val="left" w:pos="2552"/>
              </w:tabs>
              <w:jc w:val="center"/>
              <w:rPr>
                <w:b/>
                <w:sz w:val="24"/>
                <w:szCs w:val="24"/>
              </w:rPr>
            </w:pPr>
            <w:r w:rsidRPr="005308D9">
              <w:rPr>
                <w:b/>
                <w:sz w:val="24"/>
                <w:szCs w:val="24"/>
              </w:rPr>
              <w:t>етапи становлення і розвитку</w:t>
            </w:r>
          </w:p>
          <w:p w14:paraId="5C548A6B" w14:textId="77777777" w:rsidR="0035489B" w:rsidRPr="005308D9" w:rsidRDefault="00FC18F3">
            <w:pPr>
              <w:pStyle w:val="TableParagraph"/>
              <w:spacing w:before="173" w:line="322" w:lineRule="exact"/>
              <w:ind w:left="2448" w:right="2440"/>
              <w:jc w:val="center"/>
              <w:rPr>
                <w:b/>
                <w:sz w:val="24"/>
                <w:szCs w:val="24"/>
              </w:rPr>
            </w:pPr>
            <w:r w:rsidRPr="005308D9">
              <w:rPr>
                <w:b/>
                <w:sz w:val="24"/>
                <w:szCs w:val="24"/>
              </w:rPr>
              <w:t>»</w:t>
            </w:r>
          </w:p>
        </w:tc>
      </w:tr>
      <w:tr w:rsidR="0035489B" w:rsidRPr="005308D9" w14:paraId="0CE2050B" w14:textId="77777777" w:rsidTr="008E10B3">
        <w:trPr>
          <w:trHeight w:val="552"/>
        </w:trPr>
        <w:tc>
          <w:tcPr>
            <w:tcW w:w="2298" w:type="dxa"/>
            <w:tcBorders>
              <w:right w:val="single" w:sz="6" w:space="0" w:color="000000"/>
            </w:tcBorders>
            <w:shd w:val="clear" w:color="auto" w:fill="99CCFF"/>
          </w:tcPr>
          <w:p w14:paraId="1FF28392" w14:textId="77777777" w:rsidR="0035489B" w:rsidRPr="005308D9" w:rsidRDefault="00FC18F3">
            <w:pPr>
              <w:pStyle w:val="TableParagraph"/>
              <w:spacing w:line="263" w:lineRule="exact"/>
              <w:ind w:left="110"/>
              <w:rPr>
                <w:b/>
                <w:sz w:val="24"/>
                <w:szCs w:val="24"/>
              </w:rPr>
            </w:pPr>
            <w:r w:rsidRPr="005308D9">
              <w:rPr>
                <w:b/>
                <w:sz w:val="24"/>
                <w:szCs w:val="24"/>
              </w:rPr>
              <w:t>Напрям</w:t>
            </w:r>
          </w:p>
          <w:p w14:paraId="35AE41C5" w14:textId="77777777" w:rsidR="0035489B" w:rsidRPr="005308D9" w:rsidRDefault="00FC18F3">
            <w:pPr>
              <w:pStyle w:val="TableParagraph"/>
              <w:spacing w:before="2" w:line="267" w:lineRule="exact"/>
              <w:ind w:left="110"/>
              <w:rPr>
                <w:b/>
                <w:sz w:val="24"/>
                <w:szCs w:val="24"/>
              </w:rPr>
            </w:pPr>
            <w:r w:rsidRPr="005308D9">
              <w:rPr>
                <w:b/>
                <w:sz w:val="24"/>
                <w:szCs w:val="24"/>
              </w:rPr>
              <w:t>підготовки</w:t>
            </w:r>
          </w:p>
        </w:tc>
        <w:tc>
          <w:tcPr>
            <w:tcW w:w="8500" w:type="dxa"/>
            <w:gridSpan w:val="6"/>
            <w:tcBorders>
              <w:left w:val="single" w:sz="6" w:space="0" w:color="000000"/>
            </w:tcBorders>
          </w:tcPr>
          <w:p w14:paraId="791DF236" w14:textId="77777777" w:rsidR="0035489B" w:rsidRPr="005308D9" w:rsidRDefault="00FC18F3">
            <w:pPr>
              <w:pStyle w:val="TableParagraph"/>
              <w:spacing w:line="263" w:lineRule="exact"/>
              <w:ind w:left="103"/>
              <w:rPr>
                <w:b/>
                <w:sz w:val="24"/>
                <w:szCs w:val="24"/>
              </w:rPr>
            </w:pPr>
            <w:r w:rsidRPr="005308D9">
              <w:rPr>
                <w:b/>
                <w:sz w:val="24"/>
                <w:szCs w:val="24"/>
              </w:rPr>
              <w:t>Доктор</w:t>
            </w:r>
            <w:r w:rsidRPr="005308D9">
              <w:rPr>
                <w:b/>
                <w:spacing w:val="-1"/>
                <w:sz w:val="24"/>
                <w:szCs w:val="24"/>
              </w:rPr>
              <w:t xml:space="preserve"> </w:t>
            </w:r>
            <w:r w:rsidRPr="005308D9">
              <w:rPr>
                <w:b/>
                <w:sz w:val="24"/>
                <w:szCs w:val="24"/>
              </w:rPr>
              <w:t>філософії</w:t>
            </w:r>
          </w:p>
        </w:tc>
      </w:tr>
      <w:tr w:rsidR="0035489B" w:rsidRPr="005308D9" w14:paraId="6A77A133" w14:textId="77777777" w:rsidTr="008E10B3">
        <w:trPr>
          <w:trHeight w:val="551"/>
        </w:trPr>
        <w:tc>
          <w:tcPr>
            <w:tcW w:w="2298" w:type="dxa"/>
            <w:tcBorders>
              <w:right w:val="single" w:sz="6" w:space="0" w:color="000000"/>
            </w:tcBorders>
            <w:shd w:val="clear" w:color="auto" w:fill="99CCFF"/>
          </w:tcPr>
          <w:p w14:paraId="55E8418C" w14:textId="77777777" w:rsidR="0035489B" w:rsidRPr="005308D9" w:rsidRDefault="00FC18F3">
            <w:pPr>
              <w:pStyle w:val="TableParagraph"/>
              <w:spacing w:line="263" w:lineRule="exact"/>
              <w:ind w:left="110"/>
              <w:rPr>
                <w:b/>
                <w:sz w:val="24"/>
                <w:szCs w:val="24"/>
              </w:rPr>
            </w:pPr>
            <w:r w:rsidRPr="005308D9">
              <w:rPr>
                <w:b/>
                <w:sz w:val="24"/>
                <w:szCs w:val="24"/>
              </w:rPr>
              <w:t>Галузь</w:t>
            </w:r>
            <w:r w:rsidRPr="005308D9">
              <w:rPr>
                <w:b/>
                <w:spacing w:val="1"/>
                <w:sz w:val="24"/>
                <w:szCs w:val="24"/>
              </w:rPr>
              <w:t xml:space="preserve"> </w:t>
            </w:r>
            <w:r w:rsidRPr="005308D9">
              <w:rPr>
                <w:b/>
                <w:sz w:val="24"/>
                <w:szCs w:val="24"/>
              </w:rPr>
              <w:t>знань</w:t>
            </w:r>
          </w:p>
        </w:tc>
        <w:tc>
          <w:tcPr>
            <w:tcW w:w="8500" w:type="dxa"/>
            <w:gridSpan w:val="6"/>
            <w:tcBorders>
              <w:left w:val="single" w:sz="6" w:space="0" w:color="000000"/>
            </w:tcBorders>
          </w:tcPr>
          <w:p w14:paraId="4A278DCC" w14:textId="12621CD7" w:rsidR="0035489B" w:rsidRPr="005308D9" w:rsidRDefault="0007631E">
            <w:pPr>
              <w:pStyle w:val="TableParagraph"/>
              <w:spacing w:line="263" w:lineRule="exact"/>
              <w:ind w:left="103"/>
              <w:rPr>
                <w:b/>
                <w:sz w:val="24"/>
                <w:szCs w:val="24"/>
              </w:rPr>
            </w:pPr>
            <w:r>
              <w:rPr>
                <w:b/>
                <w:sz w:val="24"/>
                <w:szCs w:val="24"/>
              </w:rPr>
              <w:t xml:space="preserve">А </w:t>
            </w:r>
            <w:r w:rsidR="00FC18F3" w:rsidRPr="005308D9">
              <w:rPr>
                <w:b/>
                <w:sz w:val="24"/>
                <w:szCs w:val="24"/>
              </w:rPr>
              <w:t>Освіта</w:t>
            </w:r>
            <w:r w:rsidR="00FC18F3" w:rsidRPr="005308D9">
              <w:rPr>
                <w:b/>
                <w:spacing w:val="-4"/>
                <w:sz w:val="24"/>
                <w:szCs w:val="24"/>
              </w:rPr>
              <w:t xml:space="preserve"> </w:t>
            </w:r>
            <w:r w:rsidR="00FC18F3" w:rsidRPr="005308D9">
              <w:rPr>
                <w:b/>
                <w:sz w:val="24"/>
                <w:szCs w:val="24"/>
              </w:rPr>
              <w:t>/</w:t>
            </w:r>
            <w:r w:rsidR="00FC18F3" w:rsidRPr="005308D9">
              <w:rPr>
                <w:b/>
                <w:spacing w:val="1"/>
                <w:sz w:val="24"/>
                <w:szCs w:val="24"/>
              </w:rPr>
              <w:t xml:space="preserve"> </w:t>
            </w:r>
            <w:r w:rsidR="00FC18F3" w:rsidRPr="005308D9">
              <w:rPr>
                <w:b/>
                <w:sz w:val="24"/>
                <w:szCs w:val="24"/>
              </w:rPr>
              <w:t>Педагогіка</w:t>
            </w:r>
          </w:p>
        </w:tc>
      </w:tr>
      <w:tr w:rsidR="0035489B" w:rsidRPr="005308D9" w14:paraId="16C2A236" w14:textId="77777777" w:rsidTr="008E10B3">
        <w:trPr>
          <w:trHeight w:val="551"/>
        </w:trPr>
        <w:tc>
          <w:tcPr>
            <w:tcW w:w="2298" w:type="dxa"/>
            <w:tcBorders>
              <w:right w:val="single" w:sz="6" w:space="0" w:color="000000"/>
            </w:tcBorders>
            <w:shd w:val="clear" w:color="auto" w:fill="99CCFF"/>
          </w:tcPr>
          <w:p w14:paraId="0A70166B" w14:textId="77777777" w:rsidR="0035489B" w:rsidRPr="005308D9" w:rsidRDefault="00FC18F3">
            <w:pPr>
              <w:pStyle w:val="TableParagraph"/>
              <w:spacing w:line="263" w:lineRule="exact"/>
              <w:ind w:left="110"/>
              <w:rPr>
                <w:b/>
                <w:sz w:val="24"/>
                <w:szCs w:val="24"/>
              </w:rPr>
            </w:pPr>
            <w:r w:rsidRPr="005308D9">
              <w:rPr>
                <w:b/>
                <w:sz w:val="24"/>
                <w:szCs w:val="24"/>
              </w:rPr>
              <w:t>Спеціальність</w:t>
            </w:r>
          </w:p>
        </w:tc>
        <w:tc>
          <w:tcPr>
            <w:tcW w:w="8500" w:type="dxa"/>
            <w:gridSpan w:val="6"/>
            <w:tcBorders>
              <w:left w:val="single" w:sz="6" w:space="0" w:color="000000"/>
            </w:tcBorders>
          </w:tcPr>
          <w:p w14:paraId="0918C823" w14:textId="747782D5" w:rsidR="0035489B" w:rsidRPr="005308D9" w:rsidRDefault="0007631E" w:rsidP="008C2F09">
            <w:pPr>
              <w:pStyle w:val="TableParagraph"/>
              <w:spacing w:line="263" w:lineRule="exact"/>
              <w:ind w:left="142" w:hanging="39"/>
              <w:rPr>
                <w:b/>
                <w:sz w:val="24"/>
                <w:szCs w:val="24"/>
              </w:rPr>
            </w:pPr>
            <w:r>
              <w:rPr>
                <w:b/>
                <w:sz w:val="24"/>
                <w:szCs w:val="24"/>
              </w:rPr>
              <w:t>А1</w:t>
            </w:r>
            <w:r w:rsidR="00FC18F3" w:rsidRPr="005308D9">
              <w:rPr>
                <w:b/>
                <w:spacing w:val="1"/>
                <w:sz w:val="24"/>
                <w:szCs w:val="24"/>
              </w:rPr>
              <w:t xml:space="preserve"> </w:t>
            </w:r>
            <w:r w:rsidR="00FE4F29" w:rsidRPr="005308D9">
              <w:rPr>
                <w:b/>
                <w:sz w:val="24"/>
                <w:szCs w:val="24"/>
              </w:rPr>
              <w:t>Освітні, педагогічні науки</w:t>
            </w:r>
          </w:p>
        </w:tc>
      </w:tr>
      <w:tr w:rsidR="0035489B" w:rsidRPr="005308D9" w14:paraId="3D17EC42" w14:textId="77777777" w:rsidTr="008E10B3">
        <w:trPr>
          <w:trHeight w:val="552"/>
        </w:trPr>
        <w:tc>
          <w:tcPr>
            <w:tcW w:w="2298" w:type="dxa"/>
            <w:tcBorders>
              <w:right w:val="single" w:sz="6" w:space="0" w:color="000000"/>
            </w:tcBorders>
            <w:shd w:val="clear" w:color="auto" w:fill="99CCFF"/>
          </w:tcPr>
          <w:p w14:paraId="43D5ADA3" w14:textId="77777777" w:rsidR="0035489B" w:rsidRPr="005308D9" w:rsidRDefault="00FC18F3">
            <w:pPr>
              <w:pStyle w:val="TableParagraph"/>
              <w:spacing w:line="263" w:lineRule="exact"/>
              <w:ind w:left="110"/>
              <w:rPr>
                <w:b/>
                <w:sz w:val="24"/>
                <w:szCs w:val="24"/>
              </w:rPr>
            </w:pPr>
            <w:r w:rsidRPr="005308D9">
              <w:rPr>
                <w:b/>
                <w:sz w:val="24"/>
                <w:szCs w:val="24"/>
              </w:rPr>
              <w:t>Освітньо-наукова</w:t>
            </w:r>
          </w:p>
          <w:p w14:paraId="77730CA5" w14:textId="77777777" w:rsidR="0035489B" w:rsidRPr="005308D9" w:rsidRDefault="00FC18F3">
            <w:pPr>
              <w:pStyle w:val="TableParagraph"/>
              <w:spacing w:before="2" w:line="267" w:lineRule="exact"/>
              <w:ind w:left="110"/>
              <w:rPr>
                <w:b/>
                <w:sz w:val="24"/>
                <w:szCs w:val="24"/>
              </w:rPr>
            </w:pPr>
            <w:r w:rsidRPr="005308D9">
              <w:rPr>
                <w:b/>
                <w:sz w:val="24"/>
                <w:szCs w:val="24"/>
              </w:rPr>
              <w:t>програма</w:t>
            </w:r>
          </w:p>
        </w:tc>
        <w:tc>
          <w:tcPr>
            <w:tcW w:w="8500" w:type="dxa"/>
            <w:gridSpan w:val="6"/>
            <w:tcBorders>
              <w:left w:val="single" w:sz="6" w:space="0" w:color="000000"/>
            </w:tcBorders>
          </w:tcPr>
          <w:p w14:paraId="13B90C42" w14:textId="77777777" w:rsidR="0035489B" w:rsidRPr="005308D9" w:rsidRDefault="00FC18F3">
            <w:pPr>
              <w:pStyle w:val="TableParagraph"/>
              <w:spacing w:line="242" w:lineRule="auto"/>
              <w:ind w:left="103"/>
              <w:rPr>
                <w:b/>
                <w:sz w:val="24"/>
                <w:szCs w:val="24"/>
              </w:rPr>
            </w:pPr>
            <w:r w:rsidRPr="005308D9">
              <w:rPr>
                <w:b/>
                <w:sz w:val="24"/>
                <w:szCs w:val="24"/>
              </w:rPr>
              <w:t>Сучасні</w:t>
            </w:r>
            <w:r w:rsidRPr="005308D9">
              <w:rPr>
                <w:b/>
                <w:spacing w:val="49"/>
                <w:sz w:val="24"/>
                <w:szCs w:val="24"/>
              </w:rPr>
              <w:t xml:space="preserve"> </w:t>
            </w:r>
            <w:r w:rsidRPr="005308D9">
              <w:rPr>
                <w:b/>
                <w:sz w:val="24"/>
                <w:szCs w:val="24"/>
              </w:rPr>
              <w:t>наукові</w:t>
            </w:r>
            <w:r w:rsidRPr="005308D9">
              <w:rPr>
                <w:b/>
                <w:spacing w:val="51"/>
                <w:sz w:val="24"/>
                <w:szCs w:val="24"/>
              </w:rPr>
              <w:t xml:space="preserve"> </w:t>
            </w:r>
            <w:r w:rsidRPr="005308D9">
              <w:rPr>
                <w:b/>
                <w:sz w:val="24"/>
                <w:szCs w:val="24"/>
              </w:rPr>
              <w:t>освітні</w:t>
            </w:r>
            <w:r w:rsidRPr="005308D9">
              <w:rPr>
                <w:b/>
                <w:spacing w:val="49"/>
                <w:sz w:val="24"/>
                <w:szCs w:val="24"/>
              </w:rPr>
              <w:t xml:space="preserve"> </w:t>
            </w:r>
            <w:r w:rsidRPr="005308D9">
              <w:rPr>
                <w:b/>
                <w:sz w:val="24"/>
                <w:szCs w:val="24"/>
              </w:rPr>
              <w:t>студії:</w:t>
            </w:r>
            <w:r w:rsidRPr="005308D9">
              <w:rPr>
                <w:b/>
                <w:spacing w:val="51"/>
                <w:sz w:val="24"/>
                <w:szCs w:val="24"/>
              </w:rPr>
              <w:t xml:space="preserve"> </w:t>
            </w:r>
            <w:r w:rsidRPr="005308D9">
              <w:rPr>
                <w:b/>
                <w:sz w:val="24"/>
                <w:szCs w:val="24"/>
              </w:rPr>
              <w:t>педагогіка,</w:t>
            </w:r>
            <w:r w:rsidRPr="005308D9">
              <w:rPr>
                <w:b/>
                <w:spacing w:val="54"/>
                <w:sz w:val="24"/>
                <w:szCs w:val="24"/>
              </w:rPr>
              <w:t xml:space="preserve"> </w:t>
            </w:r>
            <w:r w:rsidRPr="005308D9">
              <w:rPr>
                <w:b/>
                <w:sz w:val="24"/>
                <w:szCs w:val="24"/>
              </w:rPr>
              <w:t>методика</w:t>
            </w:r>
            <w:r w:rsidRPr="005308D9">
              <w:rPr>
                <w:b/>
                <w:spacing w:val="49"/>
                <w:sz w:val="24"/>
                <w:szCs w:val="24"/>
              </w:rPr>
              <w:t xml:space="preserve"> </w:t>
            </w:r>
            <w:r w:rsidRPr="005308D9">
              <w:rPr>
                <w:b/>
                <w:sz w:val="24"/>
                <w:szCs w:val="24"/>
              </w:rPr>
              <w:t>навчання</w:t>
            </w:r>
            <w:r w:rsidRPr="005308D9">
              <w:rPr>
                <w:b/>
                <w:spacing w:val="53"/>
                <w:sz w:val="24"/>
                <w:szCs w:val="24"/>
              </w:rPr>
              <w:t xml:space="preserve"> </w:t>
            </w:r>
            <w:r w:rsidRPr="005308D9">
              <w:rPr>
                <w:b/>
                <w:sz w:val="24"/>
                <w:szCs w:val="24"/>
              </w:rPr>
              <w:t>іноземних</w:t>
            </w:r>
            <w:r w:rsidRPr="005308D9">
              <w:rPr>
                <w:b/>
                <w:spacing w:val="48"/>
                <w:sz w:val="24"/>
                <w:szCs w:val="24"/>
              </w:rPr>
              <w:t xml:space="preserve"> </w:t>
            </w:r>
            <w:r w:rsidRPr="005308D9">
              <w:rPr>
                <w:b/>
                <w:sz w:val="24"/>
                <w:szCs w:val="24"/>
              </w:rPr>
              <w:t>мов</w:t>
            </w:r>
            <w:r w:rsidRPr="005308D9">
              <w:rPr>
                <w:b/>
                <w:spacing w:val="53"/>
                <w:sz w:val="24"/>
                <w:szCs w:val="24"/>
              </w:rPr>
              <w:t xml:space="preserve"> </w:t>
            </w:r>
            <w:r w:rsidRPr="005308D9">
              <w:rPr>
                <w:b/>
                <w:sz w:val="24"/>
                <w:szCs w:val="24"/>
              </w:rPr>
              <w:t>і</w:t>
            </w:r>
            <w:r w:rsidRPr="005308D9">
              <w:rPr>
                <w:b/>
                <w:spacing w:val="-52"/>
                <w:sz w:val="24"/>
                <w:szCs w:val="24"/>
              </w:rPr>
              <w:t xml:space="preserve"> </w:t>
            </w:r>
            <w:r w:rsidRPr="005308D9">
              <w:rPr>
                <w:b/>
                <w:sz w:val="24"/>
                <w:szCs w:val="24"/>
              </w:rPr>
              <w:t>культур,</w:t>
            </w:r>
            <w:r w:rsidRPr="005308D9">
              <w:rPr>
                <w:b/>
                <w:spacing w:val="-2"/>
                <w:sz w:val="24"/>
                <w:szCs w:val="24"/>
              </w:rPr>
              <w:t xml:space="preserve"> </w:t>
            </w:r>
            <w:r w:rsidRPr="005308D9">
              <w:rPr>
                <w:b/>
                <w:sz w:val="24"/>
                <w:szCs w:val="24"/>
              </w:rPr>
              <w:t>наукова</w:t>
            </w:r>
            <w:r w:rsidRPr="005308D9">
              <w:rPr>
                <w:b/>
                <w:spacing w:val="-3"/>
                <w:sz w:val="24"/>
                <w:szCs w:val="24"/>
              </w:rPr>
              <w:t xml:space="preserve"> </w:t>
            </w:r>
            <w:r w:rsidRPr="005308D9">
              <w:rPr>
                <w:b/>
                <w:sz w:val="24"/>
                <w:szCs w:val="24"/>
              </w:rPr>
              <w:t>англійська</w:t>
            </w:r>
            <w:r w:rsidRPr="005308D9">
              <w:rPr>
                <w:b/>
                <w:spacing w:val="-3"/>
                <w:sz w:val="24"/>
                <w:szCs w:val="24"/>
              </w:rPr>
              <w:t xml:space="preserve"> </w:t>
            </w:r>
            <w:r w:rsidRPr="005308D9">
              <w:rPr>
                <w:b/>
                <w:sz w:val="24"/>
                <w:szCs w:val="24"/>
              </w:rPr>
              <w:t>мова</w:t>
            </w:r>
          </w:p>
        </w:tc>
      </w:tr>
      <w:tr w:rsidR="0035489B" w:rsidRPr="005308D9" w14:paraId="3004F8FB" w14:textId="77777777" w:rsidTr="008E10B3">
        <w:trPr>
          <w:trHeight w:val="551"/>
        </w:trPr>
        <w:tc>
          <w:tcPr>
            <w:tcW w:w="2298" w:type="dxa"/>
            <w:tcBorders>
              <w:right w:val="single" w:sz="6" w:space="0" w:color="000000"/>
            </w:tcBorders>
            <w:shd w:val="clear" w:color="auto" w:fill="99CCFF"/>
          </w:tcPr>
          <w:p w14:paraId="59CF873A" w14:textId="77777777" w:rsidR="0035489B" w:rsidRPr="005308D9" w:rsidRDefault="00FC18F3">
            <w:pPr>
              <w:pStyle w:val="TableParagraph"/>
              <w:spacing w:line="263" w:lineRule="exact"/>
              <w:ind w:left="110"/>
              <w:rPr>
                <w:b/>
                <w:sz w:val="24"/>
                <w:szCs w:val="24"/>
              </w:rPr>
            </w:pPr>
            <w:r w:rsidRPr="005308D9">
              <w:rPr>
                <w:b/>
                <w:sz w:val="24"/>
                <w:szCs w:val="24"/>
              </w:rPr>
              <w:t>Статус</w:t>
            </w:r>
          </w:p>
          <w:p w14:paraId="0983A174" w14:textId="77777777" w:rsidR="0035489B" w:rsidRPr="005308D9" w:rsidRDefault="00FC18F3">
            <w:pPr>
              <w:pStyle w:val="TableParagraph"/>
              <w:spacing w:before="2" w:line="266" w:lineRule="exact"/>
              <w:ind w:left="110"/>
              <w:rPr>
                <w:b/>
                <w:sz w:val="24"/>
                <w:szCs w:val="24"/>
              </w:rPr>
            </w:pPr>
            <w:r w:rsidRPr="005308D9">
              <w:rPr>
                <w:b/>
                <w:sz w:val="24"/>
                <w:szCs w:val="24"/>
              </w:rPr>
              <w:t>дисципліни</w:t>
            </w:r>
          </w:p>
        </w:tc>
        <w:tc>
          <w:tcPr>
            <w:tcW w:w="8500" w:type="dxa"/>
            <w:gridSpan w:val="6"/>
            <w:tcBorders>
              <w:left w:val="single" w:sz="6" w:space="0" w:color="000000"/>
            </w:tcBorders>
          </w:tcPr>
          <w:p w14:paraId="19D58967" w14:textId="77777777" w:rsidR="0035489B" w:rsidRPr="005308D9" w:rsidRDefault="004872A7">
            <w:pPr>
              <w:pStyle w:val="TableParagraph"/>
              <w:spacing w:line="263" w:lineRule="exact"/>
              <w:ind w:left="103"/>
              <w:rPr>
                <w:b/>
                <w:sz w:val="24"/>
                <w:szCs w:val="24"/>
              </w:rPr>
            </w:pPr>
            <w:r w:rsidRPr="005308D9">
              <w:rPr>
                <w:b/>
                <w:sz w:val="24"/>
                <w:szCs w:val="24"/>
              </w:rPr>
              <w:t>Вибіркова</w:t>
            </w:r>
          </w:p>
        </w:tc>
      </w:tr>
      <w:tr w:rsidR="0035489B" w:rsidRPr="005308D9" w14:paraId="6927194D" w14:textId="77777777" w:rsidTr="008E10B3">
        <w:trPr>
          <w:trHeight w:val="551"/>
        </w:trPr>
        <w:tc>
          <w:tcPr>
            <w:tcW w:w="2298" w:type="dxa"/>
            <w:tcBorders>
              <w:right w:val="single" w:sz="6" w:space="0" w:color="000000"/>
            </w:tcBorders>
            <w:shd w:val="clear" w:color="auto" w:fill="99CCFF"/>
          </w:tcPr>
          <w:p w14:paraId="49D07060" w14:textId="77777777" w:rsidR="0035489B" w:rsidRPr="005308D9" w:rsidRDefault="00FC18F3">
            <w:pPr>
              <w:pStyle w:val="TableParagraph"/>
              <w:spacing w:line="263" w:lineRule="exact"/>
              <w:ind w:left="110"/>
              <w:rPr>
                <w:b/>
                <w:sz w:val="24"/>
                <w:szCs w:val="24"/>
              </w:rPr>
            </w:pPr>
            <w:r w:rsidRPr="005308D9">
              <w:rPr>
                <w:b/>
                <w:sz w:val="24"/>
                <w:szCs w:val="24"/>
              </w:rPr>
              <w:t>Мова</w:t>
            </w:r>
            <w:r w:rsidRPr="005308D9">
              <w:rPr>
                <w:b/>
                <w:spacing w:val="-3"/>
                <w:sz w:val="24"/>
                <w:szCs w:val="24"/>
              </w:rPr>
              <w:t xml:space="preserve"> </w:t>
            </w:r>
            <w:r w:rsidRPr="005308D9">
              <w:rPr>
                <w:b/>
                <w:sz w:val="24"/>
                <w:szCs w:val="24"/>
              </w:rPr>
              <w:t>навчання</w:t>
            </w:r>
          </w:p>
        </w:tc>
        <w:tc>
          <w:tcPr>
            <w:tcW w:w="8500" w:type="dxa"/>
            <w:gridSpan w:val="6"/>
            <w:tcBorders>
              <w:left w:val="single" w:sz="6" w:space="0" w:color="000000"/>
            </w:tcBorders>
          </w:tcPr>
          <w:p w14:paraId="5C73FFBF" w14:textId="77777777" w:rsidR="0035489B" w:rsidRPr="005308D9" w:rsidRDefault="00FC18F3">
            <w:pPr>
              <w:pStyle w:val="TableParagraph"/>
              <w:spacing w:line="263" w:lineRule="exact"/>
              <w:ind w:left="103"/>
              <w:rPr>
                <w:b/>
                <w:sz w:val="24"/>
                <w:szCs w:val="24"/>
              </w:rPr>
            </w:pPr>
            <w:r w:rsidRPr="005308D9">
              <w:rPr>
                <w:b/>
                <w:sz w:val="24"/>
                <w:szCs w:val="24"/>
              </w:rPr>
              <w:t>Українська</w:t>
            </w:r>
          </w:p>
        </w:tc>
      </w:tr>
      <w:tr w:rsidR="0035489B" w:rsidRPr="005308D9" w14:paraId="6D2BE0D3" w14:textId="77777777" w:rsidTr="008E10B3">
        <w:trPr>
          <w:trHeight w:val="557"/>
        </w:trPr>
        <w:tc>
          <w:tcPr>
            <w:tcW w:w="2298" w:type="dxa"/>
            <w:tcBorders>
              <w:right w:val="single" w:sz="6" w:space="0" w:color="000000"/>
            </w:tcBorders>
            <w:shd w:val="clear" w:color="auto" w:fill="99CCFF"/>
          </w:tcPr>
          <w:p w14:paraId="1C0293CA" w14:textId="77777777" w:rsidR="0035489B" w:rsidRPr="005308D9" w:rsidRDefault="00FC18F3">
            <w:pPr>
              <w:pStyle w:val="TableParagraph"/>
              <w:spacing w:line="268" w:lineRule="exact"/>
              <w:ind w:left="110"/>
              <w:rPr>
                <w:b/>
                <w:sz w:val="24"/>
                <w:szCs w:val="24"/>
              </w:rPr>
            </w:pPr>
            <w:r w:rsidRPr="005308D9">
              <w:rPr>
                <w:b/>
                <w:sz w:val="24"/>
                <w:szCs w:val="24"/>
              </w:rPr>
              <w:t>Семестр</w:t>
            </w:r>
          </w:p>
        </w:tc>
        <w:tc>
          <w:tcPr>
            <w:tcW w:w="8500" w:type="dxa"/>
            <w:gridSpan w:val="6"/>
            <w:tcBorders>
              <w:left w:val="single" w:sz="6" w:space="0" w:color="000000"/>
            </w:tcBorders>
          </w:tcPr>
          <w:p w14:paraId="29EC66AE" w14:textId="4A9C51FE" w:rsidR="0035489B" w:rsidRPr="005308D9" w:rsidRDefault="00C75056">
            <w:pPr>
              <w:pStyle w:val="TableParagraph"/>
              <w:spacing w:line="268" w:lineRule="exact"/>
              <w:ind w:left="103"/>
              <w:rPr>
                <w:b/>
                <w:sz w:val="24"/>
                <w:szCs w:val="24"/>
              </w:rPr>
            </w:pPr>
            <w:r>
              <w:rPr>
                <w:b/>
                <w:sz w:val="24"/>
                <w:szCs w:val="24"/>
              </w:rPr>
              <w:t>3</w:t>
            </w:r>
          </w:p>
        </w:tc>
      </w:tr>
      <w:tr w:rsidR="0035489B" w:rsidRPr="005308D9" w14:paraId="598CA3E2" w14:textId="77777777" w:rsidTr="008E10B3">
        <w:trPr>
          <w:trHeight w:val="551"/>
        </w:trPr>
        <w:tc>
          <w:tcPr>
            <w:tcW w:w="2298" w:type="dxa"/>
            <w:tcBorders>
              <w:right w:val="single" w:sz="6" w:space="0" w:color="000000"/>
            </w:tcBorders>
            <w:shd w:val="clear" w:color="auto" w:fill="99CCFF"/>
          </w:tcPr>
          <w:p w14:paraId="475CE0A9" w14:textId="77777777" w:rsidR="0035489B" w:rsidRPr="005308D9" w:rsidRDefault="00FC18F3">
            <w:pPr>
              <w:pStyle w:val="TableParagraph"/>
              <w:spacing w:line="237" w:lineRule="auto"/>
              <w:ind w:left="110" w:right="458"/>
              <w:rPr>
                <w:b/>
                <w:sz w:val="24"/>
                <w:szCs w:val="24"/>
              </w:rPr>
            </w:pPr>
            <w:r w:rsidRPr="005308D9">
              <w:rPr>
                <w:b/>
                <w:sz w:val="24"/>
                <w:szCs w:val="24"/>
              </w:rPr>
              <w:t>Кількість</w:t>
            </w:r>
            <w:r w:rsidRPr="005308D9">
              <w:rPr>
                <w:b/>
                <w:spacing w:val="1"/>
                <w:sz w:val="24"/>
                <w:szCs w:val="24"/>
              </w:rPr>
              <w:t xml:space="preserve"> </w:t>
            </w:r>
            <w:r w:rsidRPr="005308D9">
              <w:rPr>
                <w:b/>
                <w:sz w:val="24"/>
                <w:szCs w:val="24"/>
              </w:rPr>
              <w:t>кредитів</w:t>
            </w:r>
            <w:r w:rsidRPr="005308D9">
              <w:rPr>
                <w:b/>
                <w:spacing w:val="-12"/>
                <w:sz w:val="24"/>
                <w:szCs w:val="24"/>
              </w:rPr>
              <w:t xml:space="preserve"> </w:t>
            </w:r>
            <w:r w:rsidRPr="005308D9">
              <w:rPr>
                <w:b/>
                <w:sz w:val="24"/>
                <w:szCs w:val="24"/>
              </w:rPr>
              <w:t>ЄКТС</w:t>
            </w:r>
          </w:p>
        </w:tc>
        <w:tc>
          <w:tcPr>
            <w:tcW w:w="8500" w:type="dxa"/>
            <w:gridSpan w:val="6"/>
            <w:tcBorders>
              <w:left w:val="single" w:sz="6" w:space="0" w:color="000000"/>
            </w:tcBorders>
          </w:tcPr>
          <w:p w14:paraId="51237D59" w14:textId="77777777" w:rsidR="0035489B" w:rsidRPr="005308D9" w:rsidRDefault="00FC18F3">
            <w:pPr>
              <w:pStyle w:val="TableParagraph"/>
              <w:spacing w:line="263" w:lineRule="exact"/>
              <w:ind w:left="103"/>
              <w:rPr>
                <w:b/>
                <w:sz w:val="24"/>
                <w:szCs w:val="24"/>
              </w:rPr>
            </w:pPr>
            <w:r w:rsidRPr="005308D9">
              <w:rPr>
                <w:b/>
                <w:sz w:val="24"/>
                <w:szCs w:val="24"/>
              </w:rPr>
              <w:t>3</w:t>
            </w:r>
          </w:p>
        </w:tc>
      </w:tr>
      <w:tr w:rsidR="0035489B" w:rsidRPr="005308D9" w14:paraId="5D165D62" w14:textId="77777777" w:rsidTr="008E10B3">
        <w:trPr>
          <w:trHeight w:val="825"/>
        </w:trPr>
        <w:tc>
          <w:tcPr>
            <w:tcW w:w="2298" w:type="dxa"/>
            <w:tcBorders>
              <w:right w:val="single" w:sz="6" w:space="0" w:color="000000"/>
            </w:tcBorders>
            <w:shd w:val="clear" w:color="auto" w:fill="99CCFF"/>
          </w:tcPr>
          <w:p w14:paraId="03780C2B" w14:textId="77777777" w:rsidR="0035489B" w:rsidRPr="005308D9" w:rsidRDefault="00FC18F3">
            <w:pPr>
              <w:pStyle w:val="TableParagraph"/>
              <w:spacing w:line="262" w:lineRule="exact"/>
              <w:ind w:left="110"/>
              <w:rPr>
                <w:b/>
                <w:sz w:val="24"/>
                <w:szCs w:val="24"/>
              </w:rPr>
            </w:pPr>
            <w:r w:rsidRPr="005308D9">
              <w:rPr>
                <w:b/>
                <w:sz w:val="24"/>
                <w:szCs w:val="24"/>
              </w:rPr>
              <w:t>Форма</w:t>
            </w:r>
          </w:p>
          <w:p w14:paraId="2F7772C9" w14:textId="77777777" w:rsidR="0035489B" w:rsidRPr="005308D9" w:rsidRDefault="00FC18F3">
            <w:pPr>
              <w:pStyle w:val="TableParagraph"/>
              <w:spacing w:line="278" w:lineRule="exact"/>
              <w:ind w:left="110" w:right="675"/>
              <w:rPr>
                <w:b/>
                <w:sz w:val="24"/>
                <w:szCs w:val="24"/>
              </w:rPr>
            </w:pPr>
            <w:r w:rsidRPr="005308D9">
              <w:rPr>
                <w:b/>
                <w:sz w:val="24"/>
                <w:szCs w:val="24"/>
              </w:rPr>
              <w:t>підсумкового</w:t>
            </w:r>
            <w:r w:rsidRPr="005308D9">
              <w:rPr>
                <w:b/>
                <w:spacing w:val="-57"/>
                <w:sz w:val="24"/>
                <w:szCs w:val="24"/>
              </w:rPr>
              <w:t xml:space="preserve"> </w:t>
            </w:r>
            <w:r w:rsidRPr="005308D9">
              <w:rPr>
                <w:b/>
                <w:sz w:val="24"/>
                <w:szCs w:val="24"/>
              </w:rPr>
              <w:t>контролю</w:t>
            </w:r>
          </w:p>
        </w:tc>
        <w:tc>
          <w:tcPr>
            <w:tcW w:w="8500" w:type="dxa"/>
            <w:gridSpan w:val="6"/>
            <w:tcBorders>
              <w:left w:val="single" w:sz="6" w:space="0" w:color="000000"/>
            </w:tcBorders>
          </w:tcPr>
          <w:p w14:paraId="147B6675" w14:textId="77777777" w:rsidR="0035489B" w:rsidRPr="005308D9" w:rsidRDefault="00FC18F3">
            <w:pPr>
              <w:pStyle w:val="TableParagraph"/>
              <w:spacing w:line="263" w:lineRule="exact"/>
              <w:ind w:left="103"/>
              <w:rPr>
                <w:b/>
                <w:sz w:val="24"/>
                <w:szCs w:val="24"/>
              </w:rPr>
            </w:pPr>
            <w:r w:rsidRPr="005308D9">
              <w:rPr>
                <w:b/>
                <w:sz w:val="24"/>
                <w:szCs w:val="24"/>
              </w:rPr>
              <w:t>Залік</w:t>
            </w:r>
          </w:p>
        </w:tc>
      </w:tr>
      <w:tr w:rsidR="0035489B" w:rsidRPr="005308D9" w14:paraId="10E49630" w14:textId="77777777" w:rsidTr="008E10B3">
        <w:trPr>
          <w:trHeight w:val="758"/>
        </w:trPr>
        <w:tc>
          <w:tcPr>
            <w:tcW w:w="2298" w:type="dxa"/>
            <w:tcBorders>
              <w:right w:val="single" w:sz="6" w:space="0" w:color="000000"/>
            </w:tcBorders>
            <w:shd w:val="clear" w:color="auto" w:fill="99CCFF"/>
          </w:tcPr>
          <w:p w14:paraId="3E09725C" w14:textId="77777777" w:rsidR="0035489B" w:rsidRPr="005308D9" w:rsidRDefault="00FC18F3">
            <w:pPr>
              <w:pStyle w:val="TableParagraph"/>
              <w:spacing w:line="263" w:lineRule="exact"/>
              <w:ind w:left="110"/>
              <w:rPr>
                <w:b/>
                <w:sz w:val="24"/>
                <w:szCs w:val="24"/>
              </w:rPr>
            </w:pPr>
            <w:r w:rsidRPr="005308D9">
              <w:rPr>
                <w:b/>
                <w:sz w:val="24"/>
                <w:szCs w:val="24"/>
              </w:rPr>
              <w:t>Викладач</w:t>
            </w:r>
          </w:p>
        </w:tc>
        <w:tc>
          <w:tcPr>
            <w:tcW w:w="8500" w:type="dxa"/>
            <w:gridSpan w:val="6"/>
            <w:tcBorders>
              <w:left w:val="single" w:sz="6" w:space="0" w:color="000000"/>
            </w:tcBorders>
          </w:tcPr>
          <w:p w14:paraId="257EEA05" w14:textId="44CE1715" w:rsidR="0035489B" w:rsidRPr="005308D9" w:rsidRDefault="00FC18F3" w:rsidP="00C75056">
            <w:pPr>
              <w:pStyle w:val="TableParagraph"/>
              <w:spacing w:line="239" w:lineRule="exact"/>
              <w:ind w:left="103"/>
              <w:rPr>
                <w:sz w:val="24"/>
                <w:szCs w:val="24"/>
              </w:rPr>
            </w:pPr>
            <w:r w:rsidRPr="005308D9">
              <w:rPr>
                <w:b/>
                <w:sz w:val="24"/>
                <w:szCs w:val="24"/>
              </w:rPr>
              <w:t>Ніколаєва</w:t>
            </w:r>
            <w:r w:rsidRPr="005308D9">
              <w:rPr>
                <w:b/>
                <w:spacing w:val="33"/>
                <w:sz w:val="24"/>
                <w:szCs w:val="24"/>
              </w:rPr>
              <w:t xml:space="preserve"> </w:t>
            </w:r>
            <w:r w:rsidRPr="005308D9">
              <w:rPr>
                <w:b/>
                <w:sz w:val="24"/>
                <w:szCs w:val="24"/>
              </w:rPr>
              <w:t>Софія</w:t>
            </w:r>
            <w:r w:rsidRPr="005308D9">
              <w:rPr>
                <w:b/>
                <w:spacing w:val="39"/>
                <w:sz w:val="24"/>
                <w:szCs w:val="24"/>
              </w:rPr>
              <w:t xml:space="preserve"> </w:t>
            </w:r>
            <w:r w:rsidRPr="005308D9">
              <w:rPr>
                <w:b/>
                <w:sz w:val="24"/>
                <w:szCs w:val="24"/>
              </w:rPr>
              <w:t>Юріївна,</w:t>
            </w:r>
            <w:r w:rsidRPr="005308D9">
              <w:rPr>
                <w:b/>
                <w:spacing w:val="41"/>
                <w:sz w:val="24"/>
                <w:szCs w:val="24"/>
              </w:rPr>
              <w:t xml:space="preserve"> </w:t>
            </w:r>
            <w:proofErr w:type="spellStart"/>
            <w:r w:rsidRPr="005308D9">
              <w:rPr>
                <w:sz w:val="24"/>
                <w:szCs w:val="24"/>
              </w:rPr>
              <w:t>доктор</w:t>
            </w:r>
            <w:r w:rsidR="00FD173C">
              <w:rPr>
                <w:sz w:val="24"/>
                <w:szCs w:val="24"/>
              </w:rPr>
              <w:t>ка</w:t>
            </w:r>
            <w:proofErr w:type="spellEnd"/>
            <w:r w:rsidRPr="005308D9">
              <w:rPr>
                <w:spacing w:val="38"/>
                <w:sz w:val="24"/>
                <w:szCs w:val="24"/>
              </w:rPr>
              <w:t xml:space="preserve"> </w:t>
            </w:r>
            <w:r w:rsidRPr="005308D9">
              <w:rPr>
                <w:sz w:val="24"/>
                <w:szCs w:val="24"/>
              </w:rPr>
              <w:t>педагогічних</w:t>
            </w:r>
            <w:r w:rsidRPr="005308D9">
              <w:rPr>
                <w:spacing w:val="34"/>
                <w:sz w:val="24"/>
                <w:szCs w:val="24"/>
              </w:rPr>
              <w:t xml:space="preserve"> </w:t>
            </w:r>
            <w:r w:rsidRPr="005308D9">
              <w:rPr>
                <w:sz w:val="24"/>
                <w:szCs w:val="24"/>
              </w:rPr>
              <w:t>наук,</w:t>
            </w:r>
            <w:r w:rsidRPr="005308D9">
              <w:rPr>
                <w:spacing w:val="36"/>
                <w:sz w:val="24"/>
                <w:szCs w:val="24"/>
              </w:rPr>
              <w:t xml:space="preserve"> </w:t>
            </w:r>
            <w:r w:rsidRPr="005308D9">
              <w:rPr>
                <w:sz w:val="24"/>
                <w:szCs w:val="24"/>
              </w:rPr>
              <w:t>професор</w:t>
            </w:r>
            <w:r w:rsidR="00FD173C">
              <w:rPr>
                <w:sz w:val="24"/>
                <w:szCs w:val="24"/>
              </w:rPr>
              <w:t>ка</w:t>
            </w:r>
            <w:r w:rsidRPr="005308D9">
              <w:rPr>
                <w:sz w:val="24"/>
                <w:szCs w:val="24"/>
              </w:rPr>
              <w:t>,</w:t>
            </w:r>
            <w:r w:rsidRPr="005308D9">
              <w:rPr>
                <w:spacing w:val="40"/>
                <w:sz w:val="24"/>
                <w:szCs w:val="24"/>
              </w:rPr>
              <w:t xml:space="preserve"> </w:t>
            </w:r>
            <w:r w:rsidR="00586F1D" w:rsidRPr="005308D9">
              <w:rPr>
                <w:sz w:val="24"/>
                <w:szCs w:val="24"/>
              </w:rPr>
              <w:t>професор</w:t>
            </w:r>
            <w:r w:rsidR="00FD173C">
              <w:rPr>
                <w:sz w:val="24"/>
                <w:szCs w:val="24"/>
              </w:rPr>
              <w:t>ка</w:t>
            </w:r>
            <w:r w:rsidRPr="005308D9">
              <w:rPr>
                <w:spacing w:val="39"/>
                <w:sz w:val="24"/>
                <w:szCs w:val="24"/>
              </w:rPr>
              <w:t xml:space="preserve"> </w:t>
            </w:r>
            <w:r w:rsidRPr="005308D9">
              <w:rPr>
                <w:sz w:val="24"/>
                <w:szCs w:val="24"/>
              </w:rPr>
              <w:t>кафедри</w:t>
            </w:r>
            <w:r w:rsidR="00C75056">
              <w:rPr>
                <w:sz w:val="24"/>
                <w:szCs w:val="24"/>
              </w:rPr>
              <w:t xml:space="preserve"> педагогіки та </w:t>
            </w:r>
            <w:r w:rsidRPr="005308D9">
              <w:rPr>
                <w:sz w:val="24"/>
                <w:szCs w:val="24"/>
              </w:rPr>
              <w:t>методики</w:t>
            </w:r>
            <w:r w:rsidRPr="005308D9">
              <w:rPr>
                <w:spacing w:val="53"/>
                <w:sz w:val="24"/>
                <w:szCs w:val="24"/>
              </w:rPr>
              <w:t xml:space="preserve"> </w:t>
            </w:r>
            <w:r w:rsidR="00C75056">
              <w:rPr>
                <w:sz w:val="24"/>
                <w:szCs w:val="24"/>
              </w:rPr>
              <w:t>навч</w:t>
            </w:r>
            <w:r w:rsidRPr="005308D9">
              <w:rPr>
                <w:sz w:val="24"/>
                <w:szCs w:val="24"/>
              </w:rPr>
              <w:t>ання</w:t>
            </w:r>
            <w:r w:rsidRPr="005308D9">
              <w:rPr>
                <w:spacing w:val="47"/>
                <w:sz w:val="24"/>
                <w:szCs w:val="24"/>
              </w:rPr>
              <w:t xml:space="preserve"> </w:t>
            </w:r>
            <w:r w:rsidRPr="005308D9">
              <w:rPr>
                <w:sz w:val="24"/>
                <w:szCs w:val="24"/>
              </w:rPr>
              <w:t>іноземних</w:t>
            </w:r>
            <w:r w:rsidRPr="005308D9">
              <w:rPr>
                <w:spacing w:val="52"/>
                <w:sz w:val="24"/>
                <w:szCs w:val="24"/>
              </w:rPr>
              <w:t xml:space="preserve"> </w:t>
            </w:r>
            <w:r w:rsidRPr="005308D9">
              <w:rPr>
                <w:sz w:val="24"/>
                <w:szCs w:val="24"/>
              </w:rPr>
              <w:t>мов</w:t>
            </w:r>
            <w:r w:rsidRPr="005308D9">
              <w:rPr>
                <w:spacing w:val="49"/>
                <w:sz w:val="24"/>
                <w:szCs w:val="24"/>
              </w:rPr>
              <w:t xml:space="preserve"> </w:t>
            </w:r>
            <w:r w:rsidRPr="005308D9">
              <w:rPr>
                <w:sz w:val="24"/>
                <w:szCs w:val="24"/>
              </w:rPr>
              <w:t>КНЛУ.</w:t>
            </w:r>
          </w:p>
        </w:tc>
      </w:tr>
      <w:tr w:rsidR="0035489B" w:rsidRPr="005308D9" w14:paraId="0ABA90EC" w14:textId="77777777" w:rsidTr="008E10B3">
        <w:trPr>
          <w:trHeight w:val="2894"/>
        </w:trPr>
        <w:tc>
          <w:tcPr>
            <w:tcW w:w="2298" w:type="dxa"/>
            <w:tcBorders>
              <w:right w:val="single" w:sz="6" w:space="0" w:color="000000"/>
            </w:tcBorders>
            <w:shd w:val="clear" w:color="auto" w:fill="99CCFF"/>
          </w:tcPr>
          <w:p w14:paraId="2C627725" w14:textId="77777777" w:rsidR="0035489B" w:rsidRPr="005308D9" w:rsidRDefault="00FC18F3">
            <w:pPr>
              <w:pStyle w:val="TableParagraph"/>
              <w:ind w:left="110" w:right="869"/>
              <w:rPr>
                <w:b/>
                <w:sz w:val="24"/>
                <w:szCs w:val="24"/>
              </w:rPr>
            </w:pPr>
            <w:r w:rsidRPr="005308D9">
              <w:rPr>
                <w:b/>
                <w:sz w:val="24"/>
                <w:szCs w:val="24"/>
              </w:rPr>
              <w:t>Анотація</w:t>
            </w:r>
            <w:r w:rsidRPr="005308D9">
              <w:rPr>
                <w:b/>
                <w:spacing w:val="1"/>
                <w:sz w:val="24"/>
                <w:szCs w:val="24"/>
              </w:rPr>
              <w:t xml:space="preserve"> </w:t>
            </w:r>
            <w:r w:rsidRPr="005308D9">
              <w:rPr>
                <w:b/>
                <w:sz w:val="24"/>
                <w:szCs w:val="24"/>
              </w:rPr>
              <w:t>навчальної</w:t>
            </w:r>
            <w:r w:rsidRPr="005308D9">
              <w:rPr>
                <w:b/>
                <w:spacing w:val="-57"/>
                <w:sz w:val="24"/>
                <w:szCs w:val="24"/>
              </w:rPr>
              <w:t xml:space="preserve"> </w:t>
            </w:r>
            <w:r w:rsidRPr="005308D9">
              <w:rPr>
                <w:b/>
                <w:sz w:val="24"/>
                <w:szCs w:val="24"/>
              </w:rPr>
              <w:t>дисципліни</w:t>
            </w:r>
          </w:p>
        </w:tc>
        <w:tc>
          <w:tcPr>
            <w:tcW w:w="8500" w:type="dxa"/>
            <w:gridSpan w:val="6"/>
            <w:tcBorders>
              <w:left w:val="single" w:sz="6" w:space="0" w:color="000000"/>
              <w:bottom w:val="single" w:sz="8" w:space="0" w:color="000000"/>
            </w:tcBorders>
          </w:tcPr>
          <w:p w14:paraId="588199C3" w14:textId="0159AE93" w:rsidR="004872A7" w:rsidRPr="005308D9" w:rsidRDefault="004872A7" w:rsidP="004872A7">
            <w:pPr>
              <w:jc w:val="both"/>
              <w:rPr>
                <w:bCs/>
                <w:sz w:val="24"/>
                <w:szCs w:val="24"/>
              </w:rPr>
            </w:pPr>
            <w:r w:rsidRPr="005308D9">
              <w:rPr>
                <w:sz w:val="24"/>
                <w:szCs w:val="24"/>
              </w:rPr>
              <w:t>Розкриваються основи історії методики навчання іноземних мов в Україні та за кордоном. Відбувається формування історичного методичного мислення, навчання аналізу методів та технологій навчання іноземних мов, професійної діяльності викладача іноземної мови та свідомого вибору методу навчання іноземної мови студентів закладів вищої освіти. Зміст навчальної дисципліни розкривається у межах одного змістового модуля «</w:t>
            </w:r>
            <w:r w:rsidRPr="005308D9">
              <w:rPr>
                <w:rFonts w:eastAsia="MS Mincho"/>
                <w:sz w:val="24"/>
                <w:szCs w:val="24"/>
              </w:rPr>
              <w:t xml:space="preserve">Методи  навчання  іноземних мов в історичному  аспекті», який охоплює такі теми. </w:t>
            </w:r>
            <w:r w:rsidRPr="005308D9">
              <w:rPr>
                <w:bCs/>
                <w:sz w:val="24"/>
                <w:szCs w:val="24"/>
                <w:lang w:eastAsia="ru-RU"/>
              </w:rPr>
              <w:t>Історія методики навчання ІМ як науки та її зв'язок з базовими    науками. Перекладні методи навчання ІМ. Реформа навчання ІМ. Прямий метод навчання ІМ.</w:t>
            </w:r>
            <w:r w:rsidRPr="005308D9">
              <w:rPr>
                <w:bCs/>
                <w:sz w:val="24"/>
                <w:szCs w:val="24"/>
              </w:rPr>
              <w:t xml:space="preserve"> Методична система Гарольда Пальмера  (20-і роки ХХ ст.).</w:t>
            </w:r>
            <w:r w:rsidRPr="005308D9">
              <w:rPr>
                <w:sz w:val="24"/>
                <w:szCs w:val="24"/>
              </w:rPr>
              <w:t xml:space="preserve"> </w:t>
            </w:r>
            <w:r w:rsidRPr="005308D9">
              <w:rPr>
                <w:bCs/>
                <w:sz w:val="24"/>
                <w:szCs w:val="24"/>
              </w:rPr>
              <w:t>Методична система Майкла Уеста (20-30-і роки ХХ ст.).</w:t>
            </w:r>
            <w:r w:rsidRPr="005308D9">
              <w:rPr>
                <w:sz w:val="24"/>
                <w:szCs w:val="24"/>
              </w:rPr>
              <w:t xml:space="preserve"> </w:t>
            </w:r>
            <w:proofErr w:type="spellStart"/>
            <w:r w:rsidRPr="005308D9">
              <w:rPr>
                <w:bCs/>
                <w:sz w:val="24"/>
                <w:szCs w:val="24"/>
              </w:rPr>
              <w:t>Аудіолінгвальний</w:t>
            </w:r>
            <w:proofErr w:type="spellEnd"/>
            <w:r w:rsidRPr="005308D9">
              <w:rPr>
                <w:bCs/>
                <w:sz w:val="24"/>
                <w:szCs w:val="24"/>
              </w:rPr>
              <w:t xml:space="preserve"> метод навчання ІМ.</w:t>
            </w:r>
            <w:r w:rsidRPr="005308D9">
              <w:rPr>
                <w:sz w:val="24"/>
                <w:szCs w:val="24"/>
              </w:rPr>
              <w:t xml:space="preserve"> </w:t>
            </w:r>
            <w:r w:rsidRPr="005308D9">
              <w:rPr>
                <w:bCs/>
                <w:sz w:val="24"/>
                <w:szCs w:val="24"/>
              </w:rPr>
              <w:t>Аудіовізуальний метод навчання ІМ.</w:t>
            </w:r>
            <w:r w:rsidRPr="005308D9">
              <w:rPr>
                <w:sz w:val="24"/>
                <w:szCs w:val="24"/>
              </w:rPr>
              <w:t xml:space="preserve"> </w:t>
            </w:r>
            <w:r w:rsidRPr="005308D9">
              <w:rPr>
                <w:bCs/>
                <w:sz w:val="24"/>
                <w:szCs w:val="24"/>
              </w:rPr>
              <w:t>Комунікативний метод навчання ІМ.</w:t>
            </w:r>
            <w:r w:rsidRPr="005308D9">
              <w:rPr>
                <w:sz w:val="24"/>
                <w:szCs w:val="24"/>
              </w:rPr>
              <w:t xml:space="preserve"> </w:t>
            </w:r>
            <w:r w:rsidRPr="005308D9">
              <w:rPr>
                <w:bCs/>
                <w:sz w:val="24"/>
                <w:szCs w:val="24"/>
              </w:rPr>
              <w:t>Методи інтенсивного навчання ІМ.</w:t>
            </w:r>
            <w:r w:rsidR="00C75056">
              <w:rPr>
                <w:bCs/>
                <w:sz w:val="24"/>
                <w:szCs w:val="24"/>
              </w:rPr>
              <w:t xml:space="preserve"> Штучний інтелект у навчанні ІМ.</w:t>
            </w:r>
          </w:p>
          <w:p w14:paraId="7EF4A713" w14:textId="77777777" w:rsidR="004872A7" w:rsidRPr="005308D9" w:rsidRDefault="004872A7">
            <w:pPr>
              <w:pStyle w:val="TableParagraph"/>
              <w:tabs>
                <w:tab w:val="left" w:pos="5285"/>
                <w:tab w:val="left" w:pos="7231"/>
              </w:tabs>
              <w:spacing w:line="259" w:lineRule="auto"/>
              <w:ind w:left="103" w:right="99"/>
              <w:jc w:val="both"/>
              <w:rPr>
                <w:sz w:val="24"/>
                <w:szCs w:val="24"/>
              </w:rPr>
            </w:pPr>
          </w:p>
        </w:tc>
      </w:tr>
      <w:tr w:rsidR="0035489B" w:rsidRPr="005308D9" w14:paraId="310FBF2F" w14:textId="77777777" w:rsidTr="008E10B3">
        <w:trPr>
          <w:trHeight w:val="272"/>
        </w:trPr>
        <w:tc>
          <w:tcPr>
            <w:tcW w:w="2298" w:type="dxa"/>
            <w:vMerge w:val="restart"/>
            <w:tcBorders>
              <w:right w:val="single" w:sz="6" w:space="0" w:color="000000"/>
            </w:tcBorders>
            <w:shd w:val="clear" w:color="auto" w:fill="99CCFF"/>
          </w:tcPr>
          <w:p w14:paraId="32565B84" w14:textId="05AF831E" w:rsidR="0035489B" w:rsidRPr="005308D9" w:rsidRDefault="00FC18F3">
            <w:pPr>
              <w:pStyle w:val="TableParagraph"/>
              <w:tabs>
                <w:tab w:val="left" w:pos="1582"/>
              </w:tabs>
              <w:spacing w:line="252" w:lineRule="exact"/>
              <w:ind w:left="110"/>
              <w:rPr>
                <w:b/>
                <w:sz w:val="24"/>
                <w:szCs w:val="24"/>
              </w:rPr>
            </w:pPr>
            <w:r w:rsidRPr="005308D9">
              <w:rPr>
                <w:b/>
                <w:sz w:val="24"/>
                <w:szCs w:val="24"/>
              </w:rPr>
              <w:t>Загальний</w:t>
            </w:r>
            <w:r w:rsidR="005308D9">
              <w:rPr>
                <w:b/>
                <w:sz w:val="24"/>
                <w:szCs w:val="24"/>
              </w:rPr>
              <w:t xml:space="preserve"> </w:t>
            </w:r>
            <w:r w:rsidRPr="005308D9">
              <w:rPr>
                <w:b/>
                <w:sz w:val="24"/>
                <w:szCs w:val="24"/>
              </w:rPr>
              <w:t>обсяг</w:t>
            </w:r>
          </w:p>
          <w:p w14:paraId="3601B01E" w14:textId="4761E17E" w:rsidR="0035489B" w:rsidRPr="005308D9" w:rsidRDefault="00FC18F3">
            <w:pPr>
              <w:pStyle w:val="TableParagraph"/>
              <w:tabs>
                <w:tab w:val="left" w:pos="1924"/>
              </w:tabs>
              <w:ind w:left="110" w:right="91"/>
              <w:rPr>
                <w:b/>
                <w:sz w:val="24"/>
                <w:szCs w:val="24"/>
              </w:rPr>
            </w:pPr>
            <w:r w:rsidRPr="005308D9">
              <w:rPr>
                <w:b/>
                <w:sz w:val="24"/>
                <w:szCs w:val="24"/>
              </w:rPr>
              <w:t>(відповідно</w:t>
            </w:r>
            <w:r w:rsidR="005308D9">
              <w:rPr>
                <w:b/>
                <w:sz w:val="24"/>
                <w:szCs w:val="24"/>
              </w:rPr>
              <w:t xml:space="preserve"> </w:t>
            </w:r>
            <w:r w:rsidRPr="005308D9">
              <w:rPr>
                <w:b/>
                <w:spacing w:val="-3"/>
                <w:sz w:val="24"/>
                <w:szCs w:val="24"/>
              </w:rPr>
              <w:t>до</w:t>
            </w:r>
            <w:r w:rsidRPr="005308D9">
              <w:rPr>
                <w:b/>
                <w:spacing w:val="-57"/>
                <w:sz w:val="24"/>
                <w:szCs w:val="24"/>
              </w:rPr>
              <w:t xml:space="preserve"> </w:t>
            </w:r>
            <w:r w:rsidRPr="005308D9">
              <w:rPr>
                <w:b/>
                <w:sz w:val="24"/>
                <w:szCs w:val="24"/>
              </w:rPr>
              <w:t>робочого</w:t>
            </w:r>
            <w:r w:rsidRPr="005308D9">
              <w:rPr>
                <w:b/>
                <w:spacing w:val="1"/>
                <w:sz w:val="24"/>
                <w:szCs w:val="24"/>
              </w:rPr>
              <w:t xml:space="preserve"> </w:t>
            </w:r>
            <w:r w:rsidRPr="005308D9">
              <w:rPr>
                <w:b/>
                <w:sz w:val="24"/>
                <w:szCs w:val="24"/>
              </w:rPr>
              <w:t>навчального</w:t>
            </w:r>
            <w:r w:rsidRPr="005308D9">
              <w:rPr>
                <w:b/>
                <w:spacing w:val="1"/>
                <w:sz w:val="24"/>
                <w:szCs w:val="24"/>
              </w:rPr>
              <w:t xml:space="preserve"> </w:t>
            </w:r>
            <w:r w:rsidRPr="005308D9">
              <w:rPr>
                <w:b/>
                <w:sz w:val="24"/>
                <w:szCs w:val="24"/>
              </w:rPr>
              <w:t>плану)</w:t>
            </w:r>
          </w:p>
        </w:tc>
        <w:tc>
          <w:tcPr>
            <w:tcW w:w="33" w:type="dxa"/>
            <w:vMerge w:val="restart"/>
            <w:tcBorders>
              <w:left w:val="single" w:sz="6" w:space="0" w:color="000000"/>
            </w:tcBorders>
          </w:tcPr>
          <w:p w14:paraId="79CE4E94" w14:textId="77777777" w:rsidR="0035489B" w:rsidRPr="005308D9" w:rsidRDefault="0035489B">
            <w:pPr>
              <w:pStyle w:val="TableParagraph"/>
              <w:rPr>
                <w:sz w:val="24"/>
                <w:szCs w:val="24"/>
              </w:rPr>
            </w:pPr>
          </w:p>
        </w:tc>
        <w:tc>
          <w:tcPr>
            <w:tcW w:w="8437" w:type="dxa"/>
            <w:gridSpan w:val="3"/>
            <w:tcBorders>
              <w:top w:val="single" w:sz="8" w:space="0" w:color="000000"/>
              <w:bottom w:val="nil"/>
            </w:tcBorders>
          </w:tcPr>
          <w:p w14:paraId="7AA9823E" w14:textId="77777777" w:rsidR="0035489B" w:rsidRPr="005308D9" w:rsidRDefault="00FC18F3">
            <w:pPr>
              <w:pStyle w:val="TableParagraph"/>
              <w:tabs>
                <w:tab w:val="left" w:pos="2410"/>
                <w:tab w:val="left" w:pos="3312"/>
              </w:tabs>
              <w:spacing w:line="253" w:lineRule="exact"/>
              <w:ind w:left="110"/>
              <w:rPr>
                <w:sz w:val="24"/>
                <w:szCs w:val="24"/>
              </w:rPr>
            </w:pPr>
            <w:r w:rsidRPr="005308D9">
              <w:rPr>
                <w:sz w:val="24"/>
                <w:szCs w:val="24"/>
                <w:u w:val="single"/>
              </w:rPr>
              <w:t>3</w:t>
            </w:r>
            <w:r w:rsidRPr="005308D9">
              <w:rPr>
                <w:spacing w:val="-1"/>
                <w:sz w:val="24"/>
                <w:szCs w:val="24"/>
                <w:u w:val="single"/>
              </w:rPr>
              <w:t xml:space="preserve"> </w:t>
            </w:r>
            <w:r w:rsidRPr="005308D9">
              <w:rPr>
                <w:sz w:val="24"/>
                <w:szCs w:val="24"/>
              </w:rPr>
              <w:t>кредити</w:t>
            </w:r>
            <w:r w:rsidRPr="005308D9">
              <w:rPr>
                <w:spacing w:val="1"/>
                <w:sz w:val="24"/>
                <w:szCs w:val="24"/>
              </w:rPr>
              <w:t xml:space="preserve"> </w:t>
            </w:r>
            <w:r w:rsidRPr="005308D9">
              <w:rPr>
                <w:sz w:val="24"/>
                <w:szCs w:val="24"/>
              </w:rPr>
              <w:t>ЄКТС;</w:t>
            </w:r>
            <w:r w:rsidRPr="005308D9">
              <w:rPr>
                <w:sz w:val="24"/>
                <w:szCs w:val="24"/>
              </w:rPr>
              <w:tab/>
              <w:t>90</w:t>
            </w:r>
            <w:r w:rsidRPr="005308D9">
              <w:rPr>
                <w:sz w:val="24"/>
                <w:szCs w:val="24"/>
              </w:rPr>
              <w:tab/>
              <w:t>год.,</w:t>
            </w:r>
            <w:r w:rsidRPr="005308D9">
              <w:rPr>
                <w:spacing w:val="3"/>
                <w:sz w:val="24"/>
                <w:szCs w:val="24"/>
              </w:rPr>
              <w:t xml:space="preserve"> </w:t>
            </w:r>
            <w:r w:rsidRPr="005308D9">
              <w:rPr>
                <w:sz w:val="24"/>
                <w:szCs w:val="24"/>
              </w:rPr>
              <w:t>у</w:t>
            </w:r>
            <w:r w:rsidRPr="005308D9">
              <w:rPr>
                <w:spacing w:val="-9"/>
                <w:sz w:val="24"/>
                <w:szCs w:val="24"/>
              </w:rPr>
              <w:t xml:space="preserve"> </w:t>
            </w:r>
            <w:r w:rsidRPr="005308D9">
              <w:rPr>
                <w:sz w:val="24"/>
                <w:szCs w:val="24"/>
              </w:rPr>
              <w:t>тому</w:t>
            </w:r>
            <w:r w:rsidRPr="005308D9">
              <w:rPr>
                <w:spacing w:val="-8"/>
                <w:sz w:val="24"/>
                <w:szCs w:val="24"/>
              </w:rPr>
              <w:t xml:space="preserve"> </w:t>
            </w:r>
            <w:r w:rsidRPr="005308D9">
              <w:rPr>
                <w:sz w:val="24"/>
                <w:szCs w:val="24"/>
              </w:rPr>
              <w:t>числі:</w:t>
            </w:r>
          </w:p>
        </w:tc>
        <w:tc>
          <w:tcPr>
            <w:tcW w:w="30" w:type="dxa"/>
            <w:gridSpan w:val="2"/>
            <w:vMerge w:val="restart"/>
          </w:tcPr>
          <w:p w14:paraId="53F675BD" w14:textId="77777777" w:rsidR="0035489B" w:rsidRPr="005308D9" w:rsidRDefault="0035489B">
            <w:pPr>
              <w:pStyle w:val="TableParagraph"/>
              <w:rPr>
                <w:sz w:val="24"/>
                <w:szCs w:val="24"/>
              </w:rPr>
            </w:pPr>
          </w:p>
        </w:tc>
      </w:tr>
      <w:tr w:rsidR="0035489B" w:rsidRPr="005308D9" w14:paraId="0330F644" w14:textId="77777777" w:rsidTr="008E10B3">
        <w:trPr>
          <w:trHeight w:val="551"/>
        </w:trPr>
        <w:tc>
          <w:tcPr>
            <w:tcW w:w="2298" w:type="dxa"/>
            <w:vMerge/>
            <w:tcBorders>
              <w:top w:val="nil"/>
              <w:right w:val="single" w:sz="6" w:space="0" w:color="000000"/>
            </w:tcBorders>
            <w:shd w:val="clear" w:color="auto" w:fill="99CCFF"/>
          </w:tcPr>
          <w:p w14:paraId="44263AA7" w14:textId="77777777" w:rsidR="0035489B" w:rsidRPr="005308D9" w:rsidRDefault="0035489B">
            <w:pPr>
              <w:rPr>
                <w:sz w:val="24"/>
                <w:szCs w:val="24"/>
              </w:rPr>
            </w:pPr>
          </w:p>
        </w:tc>
        <w:tc>
          <w:tcPr>
            <w:tcW w:w="33" w:type="dxa"/>
            <w:vMerge/>
            <w:tcBorders>
              <w:top w:val="nil"/>
              <w:left w:val="single" w:sz="6" w:space="0" w:color="000000"/>
            </w:tcBorders>
          </w:tcPr>
          <w:p w14:paraId="09A4E493" w14:textId="77777777" w:rsidR="0035489B" w:rsidRPr="005308D9" w:rsidRDefault="0035489B">
            <w:pPr>
              <w:rPr>
                <w:sz w:val="24"/>
                <w:szCs w:val="24"/>
              </w:rPr>
            </w:pPr>
          </w:p>
        </w:tc>
        <w:tc>
          <w:tcPr>
            <w:tcW w:w="2973" w:type="dxa"/>
            <w:tcBorders>
              <w:top w:val="nil"/>
            </w:tcBorders>
          </w:tcPr>
          <w:p w14:paraId="15E18EF5" w14:textId="77777777" w:rsidR="0035489B" w:rsidRPr="005308D9" w:rsidRDefault="0035489B">
            <w:pPr>
              <w:pStyle w:val="TableParagraph"/>
              <w:rPr>
                <w:sz w:val="24"/>
                <w:szCs w:val="24"/>
              </w:rPr>
            </w:pPr>
          </w:p>
        </w:tc>
        <w:tc>
          <w:tcPr>
            <w:tcW w:w="2338" w:type="dxa"/>
          </w:tcPr>
          <w:p w14:paraId="0935FF49" w14:textId="77777777" w:rsidR="0035489B" w:rsidRPr="005308D9" w:rsidRDefault="00FC18F3">
            <w:pPr>
              <w:pStyle w:val="TableParagraph"/>
              <w:spacing w:line="258" w:lineRule="exact"/>
              <w:ind w:left="437"/>
              <w:rPr>
                <w:sz w:val="24"/>
                <w:szCs w:val="24"/>
              </w:rPr>
            </w:pPr>
            <w:r w:rsidRPr="005308D9">
              <w:rPr>
                <w:sz w:val="24"/>
                <w:szCs w:val="24"/>
              </w:rPr>
              <w:t>Денна/вечірня</w:t>
            </w:r>
          </w:p>
          <w:p w14:paraId="778F426C" w14:textId="77777777" w:rsidR="0035489B" w:rsidRPr="005308D9" w:rsidRDefault="00FC18F3">
            <w:pPr>
              <w:pStyle w:val="TableParagraph"/>
              <w:spacing w:before="2" w:line="271" w:lineRule="exact"/>
              <w:ind w:left="341"/>
              <w:rPr>
                <w:sz w:val="24"/>
                <w:szCs w:val="24"/>
              </w:rPr>
            </w:pPr>
            <w:r w:rsidRPr="005308D9">
              <w:rPr>
                <w:sz w:val="24"/>
                <w:szCs w:val="24"/>
              </w:rPr>
              <w:t>форма</w:t>
            </w:r>
            <w:r w:rsidRPr="005308D9">
              <w:rPr>
                <w:spacing w:val="-4"/>
                <w:sz w:val="24"/>
                <w:szCs w:val="24"/>
              </w:rPr>
              <w:t xml:space="preserve"> </w:t>
            </w:r>
            <w:r w:rsidRPr="005308D9">
              <w:rPr>
                <w:sz w:val="24"/>
                <w:szCs w:val="24"/>
              </w:rPr>
              <w:t>навчання</w:t>
            </w:r>
          </w:p>
        </w:tc>
        <w:tc>
          <w:tcPr>
            <w:tcW w:w="3126" w:type="dxa"/>
          </w:tcPr>
          <w:p w14:paraId="4DF41E32" w14:textId="77777777" w:rsidR="0035489B" w:rsidRPr="005308D9" w:rsidRDefault="00FC18F3">
            <w:pPr>
              <w:pStyle w:val="TableParagraph"/>
              <w:spacing w:line="258" w:lineRule="exact"/>
              <w:ind w:left="587" w:right="576"/>
              <w:jc w:val="center"/>
              <w:rPr>
                <w:sz w:val="24"/>
                <w:szCs w:val="24"/>
              </w:rPr>
            </w:pPr>
            <w:r w:rsidRPr="005308D9">
              <w:rPr>
                <w:sz w:val="24"/>
                <w:szCs w:val="24"/>
              </w:rPr>
              <w:t>Заочна форма</w:t>
            </w:r>
          </w:p>
          <w:p w14:paraId="293752D6" w14:textId="77777777" w:rsidR="0035489B" w:rsidRPr="005308D9" w:rsidRDefault="00FC18F3">
            <w:pPr>
              <w:pStyle w:val="TableParagraph"/>
              <w:spacing w:before="2" w:line="271" w:lineRule="exact"/>
              <w:ind w:left="587" w:right="572"/>
              <w:jc w:val="center"/>
              <w:rPr>
                <w:sz w:val="24"/>
                <w:szCs w:val="24"/>
              </w:rPr>
            </w:pPr>
            <w:r w:rsidRPr="005308D9">
              <w:rPr>
                <w:sz w:val="24"/>
                <w:szCs w:val="24"/>
              </w:rPr>
              <w:t>навчання</w:t>
            </w:r>
          </w:p>
        </w:tc>
        <w:tc>
          <w:tcPr>
            <w:tcW w:w="30" w:type="dxa"/>
            <w:gridSpan w:val="2"/>
            <w:vMerge/>
            <w:tcBorders>
              <w:top w:val="nil"/>
            </w:tcBorders>
          </w:tcPr>
          <w:p w14:paraId="4A719A15" w14:textId="77777777" w:rsidR="0035489B" w:rsidRPr="005308D9" w:rsidRDefault="0035489B">
            <w:pPr>
              <w:rPr>
                <w:sz w:val="24"/>
                <w:szCs w:val="24"/>
              </w:rPr>
            </w:pPr>
          </w:p>
        </w:tc>
      </w:tr>
      <w:tr w:rsidR="0035489B" w:rsidRPr="005308D9" w14:paraId="0F3A37EE" w14:textId="77777777" w:rsidTr="008E10B3">
        <w:trPr>
          <w:trHeight w:val="278"/>
        </w:trPr>
        <w:tc>
          <w:tcPr>
            <w:tcW w:w="2298" w:type="dxa"/>
            <w:vMerge/>
            <w:tcBorders>
              <w:top w:val="nil"/>
              <w:right w:val="single" w:sz="6" w:space="0" w:color="000000"/>
            </w:tcBorders>
            <w:shd w:val="clear" w:color="auto" w:fill="99CCFF"/>
          </w:tcPr>
          <w:p w14:paraId="086451FE" w14:textId="77777777" w:rsidR="0035489B" w:rsidRPr="005308D9" w:rsidRDefault="0035489B">
            <w:pPr>
              <w:rPr>
                <w:sz w:val="24"/>
                <w:szCs w:val="24"/>
              </w:rPr>
            </w:pPr>
          </w:p>
        </w:tc>
        <w:tc>
          <w:tcPr>
            <w:tcW w:w="33" w:type="dxa"/>
            <w:vMerge/>
            <w:tcBorders>
              <w:top w:val="nil"/>
              <w:left w:val="single" w:sz="6" w:space="0" w:color="000000"/>
            </w:tcBorders>
          </w:tcPr>
          <w:p w14:paraId="0BAA351A" w14:textId="77777777" w:rsidR="0035489B" w:rsidRPr="005308D9" w:rsidRDefault="0035489B">
            <w:pPr>
              <w:rPr>
                <w:sz w:val="24"/>
                <w:szCs w:val="24"/>
              </w:rPr>
            </w:pPr>
          </w:p>
        </w:tc>
        <w:tc>
          <w:tcPr>
            <w:tcW w:w="2973" w:type="dxa"/>
          </w:tcPr>
          <w:p w14:paraId="1BC3D6EB" w14:textId="77777777" w:rsidR="0035489B" w:rsidRPr="005308D9" w:rsidRDefault="00FC18F3">
            <w:pPr>
              <w:pStyle w:val="TableParagraph"/>
              <w:spacing w:line="258" w:lineRule="exact"/>
              <w:ind w:left="110"/>
              <w:rPr>
                <w:sz w:val="24"/>
                <w:szCs w:val="24"/>
              </w:rPr>
            </w:pPr>
            <w:r w:rsidRPr="005308D9">
              <w:rPr>
                <w:sz w:val="24"/>
                <w:szCs w:val="24"/>
              </w:rPr>
              <w:t>лекції</w:t>
            </w:r>
          </w:p>
        </w:tc>
        <w:tc>
          <w:tcPr>
            <w:tcW w:w="2338" w:type="dxa"/>
          </w:tcPr>
          <w:p w14:paraId="4318AD98" w14:textId="77777777" w:rsidR="0035489B" w:rsidRPr="005308D9" w:rsidRDefault="00FC18F3">
            <w:pPr>
              <w:pStyle w:val="TableParagraph"/>
              <w:spacing w:line="258" w:lineRule="exact"/>
              <w:ind w:left="110"/>
              <w:rPr>
                <w:sz w:val="24"/>
                <w:szCs w:val="24"/>
              </w:rPr>
            </w:pPr>
            <w:r w:rsidRPr="005308D9">
              <w:rPr>
                <w:sz w:val="24"/>
                <w:szCs w:val="24"/>
              </w:rPr>
              <w:t>20</w:t>
            </w:r>
            <w:r w:rsidRPr="005308D9">
              <w:rPr>
                <w:spacing w:val="2"/>
                <w:sz w:val="24"/>
                <w:szCs w:val="24"/>
              </w:rPr>
              <w:t xml:space="preserve"> </w:t>
            </w:r>
            <w:r w:rsidRPr="005308D9">
              <w:rPr>
                <w:sz w:val="24"/>
                <w:szCs w:val="24"/>
              </w:rPr>
              <w:t>год</w:t>
            </w:r>
          </w:p>
        </w:tc>
        <w:tc>
          <w:tcPr>
            <w:tcW w:w="3126" w:type="dxa"/>
          </w:tcPr>
          <w:p w14:paraId="24C88A52" w14:textId="77777777" w:rsidR="0035489B" w:rsidRPr="005308D9" w:rsidRDefault="00FC18F3">
            <w:pPr>
              <w:pStyle w:val="TableParagraph"/>
              <w:spacing w:line="258" w:lineRule="exact"/>
              <w:ind w:left="111"/>
              <w:rPr>
                <w:sz w:val="24"/>
                <w:szCs w:val="24"/>
              </w:rPr>
            </w:pPr>
            <w:r w:rsidRPr="005308D9">
              <w:rPr>
                <w:sz w:val="24"/>
                <w:szCs w:val="24"/>
              </w:rPr>
              <w:t>4</w:t>
            </w:r>
            <w:r w:rsidRPr="005308D9">
              <w:rPr>
                <w:spacing w:val="2"/>
                <w:sz w:val="24"/>
                <w:szCs w:val="24"/>
              </w:rPr>
              <w:t xml:space="preserve"> </w:t>
            </w:r>
            <w:r w:rsidRPr="005308D9">
              <w:rPr>
                <w:sz w:val="24"/>
                <w:szCs w:val="24"/>
              </w:rPr>
              <w:t>год</w:t>
            </w:r>
          </w:p>
        </w:tc>
        <w:tc>
          <w:tcPr>
            <w:tcW w:w="30" w:type="dxa"/>
            <w:gridSpan w:val="2"/>
            <w:vMerge/>
            <w:tcBorders>
              <w:top w:val="nil"/>
            </w:tcBorders>
          </w:tcPr>
          <w:p w14:paraId="3C6F270F" w14:textId="77777777" w:rsidR="0035489B" w:rsidRPr="005308D9" w:rsidRDefault="0035489B">
            <w:pPr>
              <w:rPr>
                <w:sz w:val="24"/>
                <w:szCs w:val="24"/>
              </w:rPr>
            </w:pPr>
          </w:p>
        </w:tc>
      </w:tr>
      <w:tr w:rsidR="0035489B" w:rsidRPr="005308D9" w14:paraId="32B0292A" w14:textId="77777777" w:rsidTr="008E10B3">
        <w:trPr>
          <w:trHeight w:val="273"/>
        </w:trPr>
        <w:tc>
          <w:tcPr>
            <w:tcW w:w="2298" w:type="dxa"/>
            <w:vMerge/>
            <w:tcBorders>
              <w:top w:val="nil"/>
              <w:right w:val="single" w:sz="6" w:space="0" w:color="000000"/>
            </w:tcBorders>
            <w:shd w:val="clear" w:color="auto" w:fill="99CCFF"/>
          </w:tcPr>
          <w:p w14:paraId="478051E5" w14:textId="77777777" w:rsidR="0035489B" w:rsidRPr="005308D9" w:rsidRDefault="0035489B">
            <w:pPr>
              <w:rPr>
                <w:sz w:val="24"/>
                <w:szCs w:val="24"/>
              </w:rPr>
            </w:pPr>
          </w:p>
        </w:tc>
        <w:tc>
          <w:tcPr>
            <w:tcW w:w="33" w:type="dxa"/>
            <w:vMerge/>
            <w:tcBorders>
              <w:top w:val="nil"/>
              <w:left w:val="single" w:sz="6" w:space="0" w:color="000000"/>
            </w:tcBorders>
          </w:tcPr>
          <w:p w14:paraId="20D28D05" w14:textId="77777777" w:rsidR="0035489B" w:rsidRPr="005308D9" w:rsidRDefault="0035489B">
            <w:pPr>
              <w:rPr>
                <w:sz w:val="24"/>
                <w:szCs w:val="24"/>
              </w:rPr>
            </w:pPr>
          </w:p>
        </w:tc>
        <w:tc>
          <w:tcPr>
            <w:tcW w:w="2973" w:type="dxa"/>
          </w:tcPr>
          <w:p w14:paraId="4878AF97" w14:textId="77777777" w:rsidR="0035489B" w:rsidRPr="005308D9" w:rsidRDefault="00FC18F3">
            <w:pPr>
              <w:pStyle w:val="TableParagraph"/>
              <w:spacing w:line="253" w:lineRule="exact"/>
              <w:ind w:left="110"/>
              <w:rPr>
                <w:sz w:val="24"/>
                <w:szCs w:val="24"/>
              </w:rPr>
            </w:pPr>
            <w:r w:rsidRPr="005308D9">
              <w:rPr>
                <w:sz w:val="24"/>
                <w:szCs w:val="24"/>
              </w:rPr>
              <w:t>семінарські</w:t>
            </w:r>
            <w:r w:rsidRPr="005308D9">
              <w:rPr>
                <w:spacing w:val="-6"/>
                <w:sz w:val="24"/>
                <w:szCs w:val="24"/>
              </w:rPr>
              <w:t xml:space="preserve"> </w:t>
            </w:r>
            <w:r w:rsidRPr="005308D9">
              <w:rPr>
                <w:sz w:val="24"/>
                <w:szCs w:val="24"/>
              </w:rPr>
              <w:t>заняття</w:t>
            </w:r>
          </w:p>
        </w:tc>
        <w:tc>
          <w:tcPr>
            <w:tcW w:w="2338" w:type="dxa"/>
          </w:tcPr>
          <w:p w14:paraId="58F5053A" w14:textId="77777777" w:rsidR="0035489B" w:rsidRPr="005308D9" w:rsidRDefault="00FC18F3">
            <w:pPr>
              <w:pStyle w:val="TableParagraph"/>
              <w:spacing w:line="253" w:lineRule="exact"/>
              <w:ind w:left="110"/>
              <w:rPr>
                <w:sz w:val="24"/>
                <w:szCs w:val="24"/>
              </w:rPr>
            </w:pPr>
            <w:r w:rsidRPr="005308D9">
              <w:rPr>
                <w:sz w:val="24"/>
                <w:szCs w:val="24"/>
              </w:rPr>
              <w:t>–</w:t>
            </w:r>
          </w:p>
        </w:tc>
        <w:tc>
          <w:tcPr>
            <w:tcW w:w="3126" w:type="dxa"/>
          </w:tcPr>
          <w:p w14:paraId="4AD665F3" w14:textId="77777777" w:rsidR="0035489B" w:rsidRPr="005308D9" w:rsidRDefault="00FC18F3">
            <w:pPr>
              <w:pStyle w:val="TableParagraph"/>
              <w:spacing w:line="253" w:lineRule="exact"/>
              <w:ind w:left="111"/>
              <w:rPr>
                <w:sz w:val="24"/>
                <w:szCs w:val="24"/>
              </w:rPr>
            </w:pPr>
            <w:r w:rsidRPr="005308D9">
              <w:rPr>
                <w:sz w:val="24"/>
                <w:szCs w:val="24"/>
              </w:rPr>
              <w:t>–</w:t>
            </w:r>
          </w:p>
        </w:tc>
        <w:tc>
          <w:tcPr>
            <w:tcW w:w="30" w:type="dxa"/>
            <w:gridSpan w:val="2"/>
            <w:vMerge/>
            <w:tcBorders>
              <w:top w:val="nil"/>
            </w:tcBorders>
          </w:tcPr>
          <w:p w14:paraId="1E11F9FD" w14:textId="77777777" w:rsidR="0035489B" w:rsidRPr="005308D9" w:rsidRDefault="0035489B">
            <w:pPr>
              <w:rPr>
                <w:sz w:val="24"/>
                <w:szCs w:val="24"/>
              </w:rPr>
            </w:pPr>
          </w:p>
        </w:tc>
      </w:tr>
      <w:tr w:rsidR="0035489B" w:rsidRPr="005308D9" w14:paraId="073154E5" w14:textId="77777777" w:rsidTr="008E10B3">
        <w:trPr>
          <w:trHeight w:val="278"/>
        </w:trPr>
        <w:tc>
          <w:tcPr>
            <w:tcW w:w="2298" w:type="dxa"/>
            <w:vMerge/>
            <w:tcBorders>
              <w:top w:val="nil"/>
              <w:right w:val="single" w:sz="6" w:space="0" w:color="000000"/>
            </w:tcBorders>
            <w:shd w:val="clear" w:color="auto" w:fill="99CCFF"/>
          </w:tcPr>
          <w:p w14:paraId="2B280A53" w14:textId="77777777" w:rsidR="0035489B" w:rsidRPr="005308D9" w:rsidRDefault="0035489B">
            <w:pPr>
              <w:rPr>
                <w:sz w:val="24"/>
                <w:szCs w:val="24"/>
              </w:rPr>
            </w:pPr>
          </w:p>
        </w:tc>
        <w:tc>
          <w:tcPr>
            <w:tcW w:w="33" w:type="dxa"/>
            <w:vMerge/>
            <w:tcBorders>
              <w:top w:val="nil"/>
              <w:left w:val="single" w:sz="6" w:space="0" w:color="000000"/>
            </w:tcBorders>
          </w:tcPr>
          <w:p w14:paraId="3A20D25E" w14:textId="77777777" w:rsidR="0035489B" w:rsidRPr="005308D9" w:rsidRDefault="0035489B">
            <w:pPr>
              <w:rPr>
                <w:sz w:val="24"/>
                <w:szCs w:val="24"/>
              </w:rPr>
            </w:pPr>
          </w:p>
        </w:tc>
        <w:tc>
          <w:tcPr>
            <w:tcW w:w="2973" w:type="dxa"/>
          </w:tcPr>
          <w:p w14:paraId="18332D2D" w14:textId="77777777" w:rsidR="0035489B" w:rsidRPr="005308D9" w:rsidRDefault="00FC18F3">
            <w:pPr>
              <w:pStyle w:val="TableParagraph"/>
              <w:spacing w:line="258" w:lineRule="exact"/>
              <w:ind w:left="110"/>
              <w:rPr>
                <w:sz w:val="24"/>
                <w:szCs w:val="24"/>
              </w:rPr>
            </w:pPr>
            <w:r w:rsidRPr="005308D9">
              <w:rPr>
                <w:sz w:val="24"/>
                <w:szCs w:val="24"/>
              </w:rPr>
              <w:t>практичні</w:t>
            </w:r>
            <w:r w:rsidRPr="005308D9">
              <w:rPr>
                <w:spacing w:val="-7"/>
                <w:sz w:val="24"/>
                <w:szCs w:val="24"/>
              </w:rPr>
              <w:t xml:space="preserve"> </w:t>
            </w:r>
            <w:r w:rsidRPr="005308D9">
              <w:rPr>
                <w:sz w:val="24"/>
                <w:szCs w:val="24"/>
              </w:rPr>
              <w:t>заняття</w:t>
            </w:r>
          </w:p>
        </w:tc>
        <w:tc>
          <w:tcPr>
            <w:tcW w:w="2338" w:type="dxa"/>
          </w:tcPr>
          <w:p w14:paraId="7E58E6B1" w14:textId="77777777" w:rsidR="0035489B" w:rsidRPr="005308D9" w:rsidRDefault="00FC18F3">
            <w:pPr>
              <w:pStyle w:val="TableParagraph"/>
              <w:spacing w:line="258" w:lineRule="exact"/>
              <w:ind w:left="110"/>
              <w:rPr>
                <w:sz w:val="24"/>
                <w:szCs w:val="24"/>
              </w:rPr>
            </w:pPr>
            <w:r w:rsidRPr="005308D9">
              <w:rPr>
                <w:sz w:val="24"/>
                <w:szCs w:val="24"/>
              </w:rPr>
              <w:t>10</w:t>
            </w:r>
            <w:r w:rsidRPr="005308D9">
              <w:rPr>
                <w:spacing w:val="2"/>
                <w:sz w:val="24"/>
                <w:szCs w:val="24"/>
              </w:rPr>
              <w:t xml:space="preserve"> </w:t>
            </w:r>
            <w:r w:rsidRPr="005308D9">
              <w:rPr>
                <w:sz w:val="24"/>
                <w:szCs w:val="24"/>
              </w:rPr>
              <w:t>год</w:t>
            </w:r>
          </w:p>
        </w:tc>
        <w:tc>
          <w:tcPr>
            <w:tcW w:w="3126" w:type="dxa"/>
          </w:tcPr>
          <w:p w14:paraId="33972237" w14:textId="77777777" w:rsidR="0035489B" w:rsidRPr="005308D9" w:rsidRDefault="00FC18F3">
            <w:pPr>
              <w:pStyle w:val="TableParagraph"/>
              <w:spacing w:line="258" w:lineRule="exact"/>
              <w:ind w:left="111"/>
              <w:rPr>
                <w:sz w:val="24"/>
                <w:szCs w:val="24"/>
              </w:rPr>
            </w:pPr>
            <w:r w:rsidRPr="005308D9">
              <w:rPr>
                <w:sz w:val="24"/>
                <w:szCs w:val="24"/>
              </w:rPr>
              <w:t>2</w:t>
            </w:r>
            <w:r w:rsidRPr="005308D9">
              <w:rPr>
                <w:spacing w:val="2"/>
                <w:sz w:val="24"/>
                <w:szCs w:val="24"/>
              </w:rPr>
              <w:t xml:space="preserve"> </w:t>
            </w:r>
            <w:r w:rsidRPr="005308D9">
              <w:rPr>
                <w:sz w:val="24"/>
                <w:szCs w:val="24"/>
              </w:rPr>
              <w:t>год</w:t>
            </w:r>
          </w:p>
        </w:tc>
        <w:tc>
          <w:tcPr>
            <w:tcW w:w="30" w:type="dxa"/>
            <w:gridSpan w:val="2"/>
            <w:vMerge/>
            <w:tcBorders>
              <w:top w:val="nil"/>
            </w:tcBorders>
          </w:tcPr>
          <w:p w14:paraId="48087305" w14:textId="77777777" w:rsidR="0035489B" w:rsidRPr="005308D9" w:rsidRDefault="0035489B">
            <w:pPr>
              <w:rPr>
                <w:sz w:val="24"/>
                <w:szCs w:val="24"/>
              </w:rPr>
            </w:pPr>
          </w:p>
        </w:tc>
      </w:tr>
      <w:tr w:rsidR="0035489B" w:rsidRPr="005308D9" w14:paraId="6136C621" w14:textId="77777777" w:rsidTr="008E10B3">
        <w:trPr>
          <w:trHeight w:val="277"/>
        </w:trPr>
        <w:tc>
          <w:tcPr>
            <w:tcW w:w="2298" w:type="dxa"/>
            <w:vMerge/>
            <w:tcBorders>
              <w:top w:val="nil"/>
              <w:right w:val="single" w:sz="6" w:space="0" w:color="000000"/>
            </w:tcBorders>
            <w:shd w:val="clear" w:color="auto" w:fill="99CCFF"/>
          </w:tcPr>
          <w:p w14:paraId="0A929303" w14:textId="77777777" w:rsidR="0035489B" w:rsidRPr="005308D9" w:rsidRDefault="0035489B">
            <w:pPr>
              <w:rPr>
                <w:sz w:val="24"/>
                <w:szCs w:val="24"/>
              </w:rPr>
            </w:pPr>
          </w:p>
        </w:tc>
        <w:tc>
          <w:tcPr>
            <w:tcW w:w="33" w:type="dxa"/>
            <w:vMerge/>
            <w:tcBorders>
              <w:top w:val="nil"/>
              <w:left w:val="single" w:sz="6" w:space="0" w:color="000000"/>
            </w:tcBorders>
          </w:tcPr>
          <w:p w14:paraId="341E87F2" w14:textId="77777777" w:rsidR="0035489B" w:rsidRPr="005308D9" w:rsidRDefault="0035489B">
            <w:pPr>
              <w:rPr>
                <w:sz w:val="24"/>
                <w:szCs w:val="24"/>
              </w:rPr>
            </w:pPr>
          </w:p>
        </w:tc>
        <w:tc>
          <w:tcPr>
            <w:tcW w:w="2973" w:type="dxa"/>
          </w:tcPr>
          <w:p w14:paraId="12522F0D" w14:textId="77777777" w:rsidR="0035489B" w:rsidRPr="005308D9" w:rsidRDefault="00FC18F3">
            <w:pPr>
              <w:pStyle w:val="TableParagraph"/>
              <w:spacing w:line="258" w:lineRule="exact"/>
              <w:ind w:left="110"/>
              <w:rPr>
                <w:sz w:val="24"/>
                <w:szCs w:val="24"/>
              </w:rPr>
            </w:pPr>
            <w:r w:rsidRPr="005308D9">
              <w:rPr>
                <w:sz w:val="24"/>
                <w:szCs w:val="24"/>
              </w:rPr>
              <w:t>консультації</w:t>
            </w:r>
          </w:p>
        </w:tc>
        <w:tc>
          <w:tcPr>
            <w:tcW w:w="2338" w:type="dxa"/>
          </w:tcPr>
          <w:p w14:paraId="75E3BAEB" w14:textId="77777777" w:rsidR="0035489B" w:rsidRPr="005308D9" w:rsidRDefault="00FC18F3">
            <w:pPr>
              <w:pStyle w:val="TableParagraph"/>
              <w:spacing w:line="258" w:lineRule="exact"/>
              <w:ind w:left="110"/>
              <w:rPr>
                <w:sz w:val="24"/>
                <w:szCs w:val="24"/>
              </w:rPr>
            </w:pPr>
            <w:r w:rsidRPr="005308D9">
              <w:rPr>
                <w:sz w:val="24"/>
                <w:szCs w:val="24"/>
              </w:rPr>
              <w:t>–</w:t>
            </w:r>
          </w:p>
        </w:tc>
        <w:tc>
          <w:tcPr>
            <w:tcW w:w="3126" w:type="dxa"/>
          </w:tcPr>
          <w:p w14:paraId="3C86C83A" w14:textId="77777777" w:rsidR="0035489B" w:rsidRPr="005308D9" w:rsidRDefault="00FC18F3">
            <w:pPr>
              <w:pStyle w:val="TableParagraph"/>
              <w:spacing w:line="258" w:lineRule="exact"/>
              <w:ind w:left="111"/>
              <w:rPr>
                <w:sz w:val="24"/>
                <w:szCs w:val="24"/>
              </w:rPr>
            </w:pPr>
            <w:r w:rsidRPr="005308D9">
              <w:rPr>
                <w:sz w:val="24"/>
                <w:szCs w:val="24"/>
              </w:rPr>
              <w:t>–</w:t>
            </w:r>
          </w:p>
        </w:tc>
        <w:tc>
          <w:tcPr>
            <w:tcW w:w="30" w:type="dxa"/>
            <w:gridSpan w:val="2"/>
            <w:vMerge/>
            <w:tcBorders>
              <w:top w:val="nil"/>
            </w:tcBorders>
          </w:tcPr>
          <w:p w14:paraId="19BC207B" w14:textId="77777777" w:rsidR="0035489B" w:rsidRPr="005308D9" w:rsidRDefault="0035489B">
            <w:pPr>
              <w:rPr>
                <w:sz w:val="24"/>
                <w:szCs w:val="24"/>
              </w:rPr>
            </w:pPr>
          </w:p>
        </w:tc>
      </w:tr>
      <w:tr w:rsidR="0035489B" w:rsidRPr="005308D9" w14:paraId="69178ED7" w14:textId="77777777" w:rsidTr="008E10B3">
        <w:trPr>
          <w:trHeight w:val="273"/>
        </w:trPr>
        <w:tc>
          <w:tcPr>
            <w:tcW w:w="2298" w:type="dxa"/>
            <w:vMerge/>
            <w:tcBorders>
              <w:top w:val="nil"/>
              <w:right w:val="single" w:sz="6" w:space="0" w:color="000000"/>
            </w:tcBorders>
            <w:shd w:val="clear" w:color="auto" w:fill="99CCFF"/>
          </w:tcPr>
          <w:p w14:paraId="0D5BC9B7" w14:textId="77777777" w:rsidR="0035489B" w:rsidRPr="005308D9" w:rsidRDefault="0035489B">
            <w:pPr>
              <w:rPr>
                <w:sz w:val="24"/>
                <w:szCs w:val="24"/>
              </w:rPr>
            </w:pPr>
          </w:p>
        </w:tc>
        <w:tc>
          <w:tcPr>
            <w:tcW w:w="33" w:type="dxa"/>
            <w:vMerge/>
            <w:tcBorders>
              <w:top w:val="nil"/>
              <w:left w:val="single" w:sz="6" w:space="0" w:color="000000"/>
            </w:tcBorders>
          </w:tcPr>
          <w:p w14:paraId="15563046" w14:textId="77777777" w:rsidR="0035489B" w:rsidRPr="005308D9" w:rsidRDefault="0035489B">
            <w:pPr>
              <w:rPr>
                <w:sz w:val="24"/>
                <w:szCs w:val="24"/>
              </w:rPr>
            </w:pPr>
          </w:p>
        </w:tc>
        <w:tc>
          <w:tcPr>
            <w:tcW w:w="2973" w:type="dxa"/>
            <w:tcBorders>
              <w:bottom w:val="single" w:sz="8" w:space="0" w:color="000000"/>
            </w:tcBorders>
          </w:tcPr>
          <w:p w14:paraId="2686A926" w14:textId="77777777" w:rsidR="0035489B" w:rsidRPr="005308D9" w:rsidRDefault="00FC18F3">
            <w:pPr>
              <w:pStyle w:val="TableParagraph"/>
              <w:spacing w:line="253" w:lineRule="exact"/>
              <w:ind w:left="110"/>
              <w:rPr>
                <w:sz w:val="24"/>
                <w:szCs w:val="24"/>
              </w:rPr>
            </w:pPr>
            <w:r w:rsidRPr="005308D9">
              <w:rPr>
                <w:sz w:val="24"/>
                <w:szCs w:val="24"/>
              </w:rPr>
              <w:t>самостійна</w:t>
            </w:r>
            <w:r w:rsidRPr="005308D9">
              <w:rPr>
                <w:spacing w:val="-2"/>
                <w:sz w:val="24"/>
                <w:szCs w:val="24"/>
              </w:rPr>
              <w:t xml:space="preserve"> </w:t>
            </w:r>
            <w:r w:rsidRPr="005308D9">
              <w:rPr>
                <w:sz w:val="24"/>
                <w:szCs w:val="24"/>
              </w:rPr>
              <w:t>робота</w:t>
            </w:r>
          </w:p>
        </w:tc>
        <w:tc>
          <w:tcPr>
            <w:tcW w:w="2338" w:type="dxa"/>
            <w:tcBorders>
              <w:bottom w:val="single" w:sz="8" w:space="0" w:color="000000"/>
            </w:tcBorders>
          </w:tcPr>
          <w:p w14:paraId="1713E7BB" w14:textId="77777777" w:rsidR="0035489B" w:rsidRPr="005308D9" w:rsidRDefault="00FC18F3">
            <w:pPr>
              <w:pStyle w:val="TableParagraph"/>
              <w:spacing w:line="253" w:lineRule="exact"/>
              <w:ind w:left="110"/>
              <w:rPr>
                <w:sz w:val="24"/>
                <w:szCs w:val="24"/>
              </w:rPr>
            </w:pPr>
            <w:r w:rsidRPr="005308D9">
              <w:rPr>
                <w:sz w:val="24"/>
                <w:szCs w:val="24"/>
              </w:rPr>
              <w:t>60</w:t>
            </w:r>
            <w:r w:rsidRPr="005308D9">
              <w:rPr>
                <w:spacing w:val="2"/>
                <w:sz w:val="24"/>
                <w:szCs w:val="24"/>
              </w:rPr>
              <w:t xml:space="preserve"> </w:t>
            </w:r>
            <w:r w:rsidRPr="005308D9">
              <w:rPr>
                <w:sz w:val="24"/>
                <w:szCs w:val="24"/>
              </w:rPr>
              <w:t>год</w:t>
            </w:r>
          </w:p>
        </w:tc>
        <w:tc>
          <w:tcPr>
            <w:tcW w:w="3126" w:type="dxa"/>
            <w:tcBorders>
              <w:bottom w:val="single" w:sz="8" w:space="0" w:color="000000"/>
            </w:tcBorders>
          </w:tcPr>
          <w:p w14:paraId="71ADAB00" w14:textId="77777777" w:rsidR="0035489B" w:rsidRPr="005308D9" w:rsidRDefault="00FC18F3">
            <w:pPr>
              <w:pStyle w:val="TableParagraph"/>
              <w:spacing w:line="253" w:lineRule="exact"/>
              <w:ind w:left="111"/>
              <w:rPr>
                <w:sz w:val="24"/>
                <w:szCs w:val="24"/>
              </w:rPr>
            </w:pPr>
            <w:r w:rsidRPr="005308D9">
              <w:rPr>
                <w:sz w:val="24"/>
                <w:szCs w:val="24"/>
              </w:rPr>
              <w:t>84</w:t>
            </w:r>
            <w:r w:rsidRPr="005308D9">
              <w:rPr>
                <w:spacing w:val="2"/>
                <w:sz w:val="24"/>
                <w:szCs w:val="24"/>
              </w:rPr>
              <w:t xml:space="preserve"> </w:t>
            </w:r>
            <w:r w:rsidRPr="005308D9">
              <w:rPr>
                <w:sz w:val="24"/>
                <w:szCs w:val="24"/>
              </w:rPr>
              <w:t>год</w:t>
            </w:r>
          </w:p>
        </w:tc>
        <w:tc>
          <w:tcPr>
            <w:tcW w:w="30" w:type="dxa"/>
            <w:gridSpan w:val="2"/>
            <w:vMerge/>
            <w:tcBorders>
              <w:top w:val="nil"/>
            </w:tcBorders>
          </w:tcPr>
          <w:p w14:paraId="2E861670" w14:textId="77777777" w:rsidR="0035489B" w:rsidRPr="005308D9" w:rsidRDefault="0035489B">
            <w:pPr>
              <w:rPr>
                <w:sz w:val="24"/>
                <w:szCs w:val="24"/>
              </w:rPr>
            </w:pPr>
          </w:p>
        </w:tc>
      </w:tr>
      <w:tr w:rsidR="0035489B" w:rsidRPr="005308D9" w14:paraId="249420DA" w14:textId="77777777" w:rsidTr="008E10B3">
        <w:trPr>
          <w:trHeight w:val="1240"/>
        </w:trPr>
        <w:tc>
          <w:tcPr>
            <w:tcW w:w="2298" w:type="dxa"/>
            <w:tcBorders>
              <w:right w:val="single" w:sz="6" w:space="0" w:color="000000"/>
            </w:tcBorders>
            <w:shd w:val="clear" w:color="auto" w:fill="99CCFF"/>
          </w:tcPr>
          <w:p w14:paraId="47CFCB3C" w14:textId="5849654E" w:rsidR="0035489B" w:rsidRPr="005308D9" w:rsidRDefault="00FC18F3" w:rsidP="005308D9">
            <w:pPr>
              <w:pStyle w:val="TableParagraph"/>
              <w:spacing w:line="263" w:lineRule="exact"/>
              <w:ind w:left="110"/>
              <w:rPr>
                <w:b/>
                <w:sz w:val="24"/>
                <w:szCs w:val="24"/>
              </w:rPr>
            </w:pPr>
            <w:r w:rsidRPr="005308D9">
              <w:rPr>
                <w:b/>
                <w:sz w:val="24"/>
                <w:szCs w:val="24"/>
              </w:rPr>
              <w:t>Передумови до</w:t>
            </w:r>
          </w:p>
          <w:p w14:paraId="09B4A3AD" w14:textId="003E6731" w:rsidR="0035489B" w:rsidRPr="005308D9" w:rsidRDefault="005308D9" w:rsidP="005308D9">
            <w:pPr>
              <w:pStyle w:val="TableParagraph"/>
              <w:tabs>
                <w:tab w:val="left" w:pos="1804"/>
              </w:tabs>
              <w:spacing w:before="2"/>
              <w:ind w:left="110" w:right="92"/>
              <w:rPr>
                <w:b/>
                <w:sz w:val="24"/>
                <w:szCs w:val="24"/>
              </w:rPr>
            </w:pPr>
            <w:r w:rsidRPr="005308D9">
              <w:rPr>
                <w:b/>
                <w:sz w:val="24"/>
                <w:szCs w:val="24"/>
              </w:rPr>
              <w:t>В</w:t>
            </w:r>
            <w:r w:rsidR="00FC18F3" w:rsidRPr="005308D9">
              <w:rPr>
                <w:b/>
                <w:sz w:val="24"/>
                <w:szCs w:val="24"/>
              </w:rPr>
              <w:t>ивчення</w:t>
            </w:r>
            <w:r>
              <w:rPr>
                <w:b/>
                <w:sz w:val="24"/>
                <w:szCs w:val="24"/>
              </w:rPr>
              <w:t xml:space="preserve"> </w:t>
            </w:r>
            <w:r w:rsidR="00FC18F3" w:rsidRPr="005308D9">
              <w:rPr>
                <w:b/>
                <w:spacing w:val="-2"/>
                <w:sz w:val="24"/>
                <w:szCs w:val="24"/>
              </w:rPr>
              <w:t>або</w:t>
            </w:r>
            <w:r w:rsidR="00FC18F3" w:rsidRPr="005308D9">
              <w:rPr>
                <w:b/>
                <w:spacing w:val="-58"/>
                <w:sz w:val="24"/>
                <w:szCs w:val="24"/>
              </w:rPr>
              <w:t xml:space="preserve"> </w:t>
            </w:r>
            <w:r w:rsidR="00FC18F3" w:rsidRPr="005308D9">
              <w:rPr>
                <w:b/>
                <w:sz w:val="24"/>
                <w:szCs w:val="24"/>
              </w:rPr>
              <w:t>вибору навчальної</w:t>
            </w:r>
            <w:r w:rsidR="00FC18F3" w:rsidRPr="005308D9">
              <w:rPr>
                <w:b/>
                <w:spacing w:val="-57"/>
                <w:sz w:val="24"/>
                <w:szCs w:val="24"/>
              </w:rPr>
              <w:t xml:space="preserve"> </w:t>
            </w:r>
            <w:r w:rsidR="00FC18F3" w:rsidRPr="005308D9">
              <w:rPr>
                <w:b/>
                <w:sz w:val="24"/>
                <w:szCs w:val="24"/>
              </w:rPr>
              <w:t>дисципліни</w:t>
            </w:r>
          </w:p>
        </w:tc>
        <w:tc>
          <w:tcPr>
            <w:tcW w:w="8500" w:type="dxa"/>
            <w:gridSpan w:val="6"/>
            <w:tcBorders>
              <w:top w:val="single" w:sz="8" w:space="0" w:color="000000"/>
              <w:left w:val="single" w:sz="6" w:space="0" w:color="000000"/>
            </w:tcBorders>
          </w:tcPr>
          <w:p w14:paraId="71F7E662" w14:textId="688AF8F8" w:rsidR="004872A7" w:rsidRPr="005308D9" w:rsidRDefault="004872A7" w:rsidP="004872A7">
            <w:pPr>
              <w:pStyle w:val="a3"/>
              <w:tabs>
                <w:tab w:val="left" w:pos="2552"/>
              </w:tabs>
              <w:jc w:val="both"/>
              <w:rPr>
                <w:bCs/>
                <w:iCs/>
                <w:sz w:val="24"/>
                <w:szCs w:val="24"/>
              </w:rPr>
            </w:pPr>
            <w:r w:rsidRPr="005308D9">
              <w:rPr>
                <w:bCs/>
                <w:iCs/>
                <w:sz w:val="24"/>
                <w:szCs w:val="24"/>
              </w:rPr>
              <w:t>Успішне опанування курсу «Методика навчання іноземних мов» в бакалавраті</w:t>
            </w:r>
            <w:r w:rsidR="00C75056">
              <w:rPr>
                <w:bCs/>
                <w:iCs/>
                <w:sz w:val="24"/>
                <w:szCs w:val="24"/>
              </w:rPr>
              <w:t>/магістратурі.</w:t>
            </w:r>
            <w:r w:rsidRPr="005308D9">
              <w:rPr>
                <w:bCs/>
                <w:iCs/>
                <w:sz w:val="24"/>
                <w:szCs w:val="24"/>
              </w:rPr>
              <w:t>.</w:t>
            </w:r>
          </w:p>
          <w:p w14:paraId="4E4E22D4" w14:textId="77777777" w:rsidR="004872A7" w:rsidRPr="005308D9" w:rsidRDefault="004872A7" w:rsidP="004872A7">
            <w:pPr>
              <w:pStyle w:val="a3"/>
              <w:tabs>
                <w:tab w:val="left" w:pos="2552"/>
              </w:tabs>
              <w:jc w:val="both"/>
              <w:rPr>
                <w:bCs/>
                <w:iCs/>
                <w:sz w:val="24"/>
                <w:szCs w:val="24"/>
              </w:rPr>
            </w:pPr>
            <w:r w:rsidRPr="005308D9">
              <w:rPr>
                <w:bCs/>
                <w:iCs/>
                <w:sz w:val="24"/>
                <w:szCs w:val="24"/>
              </w:rPr>
              <w:t>Знати: теоретичні засади історії педагогіки, загальної педагогіки, психології, лінгвістики, культурології</w:t>
            </w:r>
            <w:r w:rsidRPr="005308D9">
              <w:rPr>
                <w:bCs/>
                <w:i/>
                <w:iCs/>
                <w:sz w:val="24"/>
                <w:szCs w:val="24"/>
              </w:rPr>
              <w:t>.</w:t>
            </w:r>
          </w:p>
          <w:p w14:paraId="269B0824" w14:textId="77777777" w:rsidR="0035489B" w:rsidRPr="005308D9" w:rsidRDefault="00F85D76" w:rsidP="00F85D76">
            <w:pPr>
              <w:pStyle w:val="a3"/>
              <w:tabs>
                <w:tab w:val="left" w:pos="2552"/>
              </w:tabs>
              <w:jc w:val="both"/>
              <w:rPr>
                <w:bCs/>
                <w:iCs/>
                <w:sz w:val="24"/>
                <w:szCs w:val="24"/>
              </w:rPr>
            </w:pPr>
            <w:r w:rsidRPr="005308D9">
              <w:rPr>
                <w:bCs/>
                <w:iCs/>
                <w:sz w:val="24"/>
                <w:szCs w:val="24"/>
              </w:rPr>
              <w:t>Вміти: аналізувати методичні засади навчання іноземних мов.</w:t>
            </w:r>
          </w:p>
        </w:tc>
      </w:tr>
      <w:tr w:rsidR="0035489B" w:rsidRPr="005308D9" w14:paraId="286FF8AF" w14:textId="77777777" w:rsidTr="008E10B3">
        <w:trPr>
          <w:trHeight w:val="552"/>
        </w:trPr>
        <w:tc>
          <w:tcPr>
            <w:tcW w:w="2298" w:type="dxa"/>
            <w:tcBorders>
              <w:right w:val="single" w:sz="6" w:space="0" w:color="000000"/>
            </w:tcBorders>
            <w:shd w:val="clear" w:color="auto" w:fill="99CCFF"/>
          </w:tcPr>
          <w:p w14:paraId="61BD0184" w14:textId="77777777" w:rsidR="0035489B" w:rsidRPr="005308D9" w:rsidRDefault="00FC18F3" w:rsidP="005308D9">
            <w:pPr>
              <w:pStyle w:val="TableParagraph"/>
              <w:spacing w:line="263" w:lineRule="exact"/>
              <w:ind w:left="110"/>
              <w:rPr>
                <w:b/>
                <w:sz w:val="24"/>
                <w:szCs w:val="24"/>
              </w:rPr>
            </w:pPr>
            <w:r w:rsidRPr="005308D9">
              <w:rPr>
                <w:b/>
                <w:sz w:val="24"/>
                <w:szCs w:val="24"/>
              </w:rPr>
              <w:t>Мета</w:t>
            </w:r>
            <w:r w:rsidRPr="005308D9">
              <w:rPr>
                <w:b/>
                <w:spacing w:val="-3"/>
                <w:sz w:val="24"/>
                <w:szCs w:val="24"/>
              </w:rPr>
              <w:t xml:space="preserve"> </w:t>
            </w:r>
            <w:r w:rsidRPr="005308D9">
              <w:rPr>
                <w:b/>
                <w:sz w:val="24"/>
                <w:szCs w:val="24"/>
              </w:rPr>
              <w:t>вивчення</w:t>
            </w:r>
          </w:p>
          <w:p w14:paraId="2AF0193E" w14:textId="77777777" w:rsidR="0035489B" w:rsidRPr="005308D9" w:rsidRDefault="00FC18F3" w:rsidP="005308D9">
            <w:pPr>
              <w:pStyle w:val="TableParagraph"/>
              <w:spacing w:before="3" w:line="266" w:lineRule="exact"/>
              <w:ind w:left="110"/>
              <w:rPr>
                <w:b/>
                <w:sz w:val="24"/>
                <w:szCs w:val="24"/>
              </w:rPr>
            </w:pPr>
            <w:r w:rsidRPr="005308D9">
              <w:rPr>
                <w:b/>
                <w:sz w:val="24"/>
                <w:szCs w:val="24"/>
              </w:rPr>
              <w:t>дисципліни</w:t>
            </w:r>
          </w:p>
        </w:tc>
        <w:tc>
          <w:tcPr>
            <w:tcW w:w="8500" w:type="dxa"/>
            <w:gridSpan w:val="6"/>
            <w:tcBorders>
              <w:left w:val="single" w:sz="6" w:space="0" w:color="000000"/>
            </w:tcBorders>
          </w:tcPr>
          <w:p w14:paraId="580535C4" w14:textId="3300B0E0" w:rsidR="004872A7" w:rsidRPr="005308D9" w:rsidRDefault="004872A7" w:rsidP="004872A7">
            <w:pPr>
              <w:tabs>
                <w:tab w:val="left" w:pos="2552"/>
              </w:tabs>
              <w:jc w:val="both"/>
              <w:rPr>
                <w:b/>
                <w:bCs/>
                <w:sz w:val="24"/>
                <w:szCs w:val="24"/>
              </w:rPr>
            </w:pPr>
            <w:r w:rsidRPr="005308D9">
              <w:rPr>
                <w:sz w:val="24"/>
                <w:szCs w:val="24"/>
              </w:rPr>
              <w:t xml:space="preserve">Формування в студентів аспірантури здатності застосовувати знання і розуміння в галузі історії розвитку методики навчання іноземних мов у процесі </w:t>
            </w:r>
            <w:proofErr w:type="spellStart"/>
            <w:r w:rsidRPr="005308D9">
              <w:rPr>
                <w:sz w:val="24"/>
                <w:szCs w:val="24"/>
              </w:rPr>
              <w:t>професійно</w:t>
            </w:r>
            <w:proofErr w:type="spellEnd"/>
            <w:r w:rsidRPr="005308D9">
              <w:rPr>
                <w:sz w:val="24"/>
                <w:szCs w:val="24"/>
              </w:rPr>
              <w:t xml:space="preserve"> методичної діяльності та наукових досліджень. Вона </w:t>
            </w:r>
            <w:r w:rsidRPr="005308D9">
              <w:rPr>
                <w:sz w:val="24"/>
                <w:szCs w:val="24"/>
                <w:lang w:eastAsia="uk-UA"/>
              </w:rPr>
              <w:t xml:space="preserve">сприяє формуванню </w:t>
            </w:r>
            <w:r w:rsidRPr="005308D9">
              <w:rPr>
                <w:sz w:val="24"/>
                <w:szCs w:val="24"/>
                <w:lang w:eastAsia="uk-UA"/>
              </w:rPr>
              <w:lastRenderedPageBreak/>
              <w:t xml:space="preserve">інтегральної компетентності фахівця, здатності розв’язувати складні завдання і проблеми в галузі методики навчання іноземних мов і культур в процесі професійної діяльності або навчання; формувати/вдосконалювати загальні  та фахові  компетентності, зазначені в </w:t>
            </w:r>
            <w:proofErr w:type="spellStart"/>
            <w:r w:rsidRPr="005308D9">
              <w:rPr>
                <w:sz w:val="24"/>
                <w:szCs w:val="24"/>
                <w:lang w:eastAsia="uk-UA"/>
              </w:rPr>
              <w:t>освітньо</w:t>
            </w:r>
            <w:proofErr w:type="spellEnd"/>
            <w:r w:rsidRPr="005308D9">
              <w:rPr>
                <w:sz w:val="24"/>
                <w:szCs w:val="24"/>
                <w:lang w:eastAsia="uk-UA"/>
              </w:rPr>
              <w:t xml:space="preserve">-науковій  програмі </w:t>
            </w:r>
            <w:r w:rsidRPr="005308D9">
              <w:rPr>
                <w:bCs/>
                <w:sz w:val="24"/>
                <w:szCs w:val="24"/>
              </w:rPr>
              <w:t>"Сучасні наукові освітні студії: педагогіка, методика навчання іноземних мов і культур, наукова англійська мова".</w:t>
            </w:r>
          </w:p>
          <w:p w14:paraId="5AEC7CAA" w14:textId="77777777" w:rsidR="004872A7" w:rsidRPr="005308D9" w:rsidRDefault="004872A7" w:rsidP="004872A7">
            <w:pPr>
              <w:tabs>
                <w:tab w:val="left" w:pos="2552"/>
              </w:tabs>
              <w:jc w:val="both"/>
              <w:rPr>
                <w:rFonts w:eastAsia="MS Mincho"/>
                <w:sz w:val="24"/>
                <w:szCs w:val="24"/>
              </w:rPr>
            </w:pPr>
            <w:r w:rsidRPr="005308D9">
              <w:rPr>
                <w:sz w:val="24"/>
                <w:szCs w:val="24"/>
                <w:lang w:eastAsia="uk-UA"/>
              </w:rPr>
              <w:t xml:space="preserve">Аспіранти знайомляться з </w:t>
            </w:r>
            <w:r w:rsidRPr="005308D9">
              <w:rPr>
                <w:rFonts w:eastAsia="MS Mincho"/>
                <w:sz w:val="24"/>
                <w:szCs w:val="24"/>
              </w:rPr>
              <w:t xml:space="preserve">проблемою періодизації методики навчання іноземних мов (МНІМ), тенденціями розвитку МНІМ, проблемою реалізації методичних новацій у навчальному процесі. </w:t>
            </w:r>
            <w:r w:rsidRPr="005308D9">
              <w:rPr>
                <w:sz w:val="24"/>
                <w:szCs w:val="24"/>
                <w:lang w:eastAsia="ru-RU"/>
              </w:rPr>
              <w:t xml:space="preserve">У процесі вивчення дисципліни аспіранти опановують загальні відомості про зарубіжні і вітчизняні методи навчання; про історію методики як науки та її зв’язки з базовими науками; про еволюцію змісту основних методичних категорій, історію методики навчання аспектів мови, видів мовленнєвої діяльності та елементів іншомовної культури. </w:t>
            </w:r>
            <w:r w:rsidRPr="005308D9">
              <w:rPr>
                <w:rFonts w:eastAsia="MS Mincho"/>
                <w:sz w:val="24"/>
                <w:szCs w:val="24"/>
              </w:rPr>
              <w:t xml:space="preserve">Аспіранти ознайомлюються з характеристикою соціально-економічних передумов виникнення того чи іншого методу навчання; аналізом лінгвістичних, психологічних, педагогічних основ методичних концепцій; цілями, змістом і принципами навчання; прийомами навчання і підручниками/посібниками, створеними на засадах  відповідного методичного підходу. Крім того, мета цього курсу – поглибити теоретичні знання аспірантів в галузі реалізації різних методів навчання іноземних мов (ІМ) в Україні. </w:t>
            </w:r>
          </w:p>
          <w:p w14:paraId="3D776524" w14:textId="77777777" w:rsidR="0035489B" w:rsidRPr="005308D9" w:rsidRDefault="0035489B">
            <w:pPr>
              <w:pStyle w:val="TableParagraph"/>
              <w:tabs>
                <w:tab w:val="left" w:pos="1634"/>
                <w:tab w:val="left" w:pos="1989"/>
                <w:tab w:val="left" w:pos="3356"/>
                <w:tab w:val="left" w:pos="4468"/>
                <w:tab w:val="left" w:pos="5883"/>
                <w:tab w:val="left" w:pos="6224"/>
                <w:tab w:val="left" w:pos="7259"/>
              </w:tabs>
              <w:spacing w:line="275" w:lineRule="exact"/>
              <w:ind w:left="103"/>
              <w:rPr>
                <w:sz w:val="24"/>
                <w:szCs w:val="24"/>
              </w:rPr>
            </w:pPr>
          </w:p>
        </w:tc>
      </w:tr>
      <w:tr w:rsidR="0035489B" w:rsidRPr="005308D9" w14:paraId="375BD098" w14:textId="77777777" w:rsidTr="008E10B3">
        <w:trPr>
          <w:trHeight w:val="551"/>
        </w:trPr>
        <w:tc>
          <w:tcPr>
            <w:tcW w:w="10798" w:type="dxa"/>
            <w:gridSpan w:val="7"/>
            <w:shd w:val="clear" w:color="auto" w:fill="99CCFF"/>
          </w:tcPr>
          <w:p w14:paraId="6AA42CE9" w14:textId="77777777" w:rsidR="0035489B" w:rsidRPr="005308D9" w:rsidRDefault="00FC18F3">
            <w:pPr>
              <w:pStyle w:val="TableParagraph"/>
              <w:spacing w:line="273" w:lineRule="exact"/>
              <w:ind w:left="2566" w:right="2564"/>
              <w:jc w:val="center"/>
              <w:rPr>
                <w:b/>
                <w:sz w:val="24"/>
                <w:szCs w:val="24"/>
              </w:rPr>
            </w:pPr>
            <w:r w:rsidRPr="005308D9">
              <w:rPr>
                <w:b/>
                <w:sz w:val="24"/>
                <w:szCs w:val="24"/>
              </w:rPr>
              <w:lastRenderedPageBreak/>
              <w:t>Перелік</w:t>
            </w:r>
            <w:r w:rsidRPr="005308D9">
              <w:rPr>
                <w:b/>
                <w:spacing w:val="2"/>
                <w:sz w:val="24"/>
                <w:szCs w:val="24"/>
              </w:rPr>
              <w:t xml:space="preserve"> </w:t>
            </w:r>
            <w:r w:rsidRPr="005308D9">
              <w:rPr>
                <w:b/>
                <w:sz w:val="24"/>
                <w:szCs w:val="24"/>
              </w:rPr>
              <w:t>тем,</w:t>
            </w:r>
            <w:r w:rsidRPr="005308D9">
              <w:rPr>
                <w:b/>
                <w:spacing w:val="-1"/>
                <w:sz w:val="24"/>
                <w:szCs w:val="24"/>
              </w:rPr>
              <w:t xml:space="preserve"> </w:t>
            </w:r>
            <w:r w:rsidRPr="005308D9">
              <w:rPr>
                <w:b/>
                <w:sz w:val="24"/>
                <w:szCs w:val="24"/>
              </w:rPr>
              <w:t>зміст</w:t>
            </w:r>
            <w:r w:rsidRPr="005308D9">
              <w:rPr>
                <w:b/>
                <w:spacing w:val="-2"/>
                <w:sz w:val="24"/>
                <w:szCs w:val="24"/>
              </w:rPr>
              <w:t xml:space="preserve"> </w:t>
            </w:r>
            <w:r w:rsidRPr="005308D9">
              <w:rPr>
                <w:b/>
                <w:sz w:val="24"/>
                <w:szCs w:val="24"/>
              </w:rPr>
              <w:t>лекційних</w:t>
            </w:r>
            <w:r w:rsidRPr="005308D9">
              <w:rPr>
                <w:b/>
                <w:spacing w:val="-3"/>
                <w:sz w:val="24"/>
                <w:szCs w:val="24"/>
              </w:rPr>
              <w:t xml:space="preserve"> </w:t>
            </w:r>
            <w:r w:rsidRPr="005308D9">
              <w:rPr>
                <w:b/>
                <w:sz w:val="24"/>
                <w:szCs w:val="24"/>
              </w:rPr>
              <w:t>і</w:t>
            </w:r>
            <w:r w:rsidRPr="005308D9">
              <w:rPr>
                <w:b/>
                <w:spacing w:val="-4"/>
                <w:sz w:val="24"/>
                <w:szCs w:val="24"/>
              </w:rPr>
              <w:t xml:space="preserve"> </w:t>
            </w:r>
            <w:r w:rsidRPr="005308D9">
              <w:rPr>
                <w:b/>
                <w:sz w:val="24"/>
                <w:szCs w:val="24"/>
              </w:rPr>
              <w:t>семінарських</w:t>
            </w:r>
            <w:r w:rsidRPr="005308D9">
              <w:rPr>
                <w:b/>
                <w:spacing w:val="-9"/>
                <w:sz w:val="24"/>
                <w:szCs w:val="24"/>
              </w:rPr>
              <w:t xml:space="preserve"> </w:t>
            </w:r>
            <w:r w:rsidRPr="005308D9">
              <w:rPr>
                <w:b/>
                <w:sz w:val="24"/>
                <w:szCs w:val="24"/>
              </w:rPr>
              <w:t>занять</w:t>
            </w:r>
          </w:p>
        </w:tc>
      </w:tr>
      <w:tr w:rsidR="0035489B" w:rsidRPr="005308D9" w14:paraId="37208B81" w14:textId="77777777" w:rsidTr="008E10B3">
        <w:trPr>
          <w:trHeight w:val="2690"/>
        </w:trPr>
        <w:tc>
          <w:tcPr>
            <w:tcW w:w="10798" w:type="dxa"/>
            <w:gridSpan w:val="7"/>
          </w:tcPr>
          <w:p w14:paraId="585E2AEA" w14:textId="77777777" w:rsidR="00F85D76" w:rsidRPr="005308D9" w:rsidRDefault="00FC18F3">
            <w:pPr>
              <w:pStyle w:val="TableParagraph"/>
              <w:spacing w:before="1" w:line="251" w:lineRule="exact"/>
              <w:ind w:left="2566" w:right="2559"/>
              <w:jc w:val="center"/>
              <w:rPr>
                <w:b/>
                <w:spacing w:val="-5"/>
                <w:sz w:val="24"/>
                <w:szCs w:val="24"/>
              </w:rPr>
            </w:pPr>
            <w:r w:rsidRPr="005308D9">
              <w:rPr>
                <w:b/>
                <w:sz w:val="24"/>
                <w:szCs w:val="24"/>
              </w:rPr>
              <w:t>Змістовий</w:t>
            </w:r>
            <w:r w:rsidRPr="005308D9">
              <w:rPr>
                <w:b/>
                <w:spacing w:val="2"/>
                <w:sz w:val="24"/>
                <w:szCs w:val="24"/>
              </w:rPr>
              <w:t xml:space="preserve"> </w:t>
            </w:r>
            <w:r w:rsidRPr="005308D9">
              <w:rPr>
                <w:b/>
                <w:sz w:val="24"/>
                <w:szCs w:val="24"/>
              </w:rPr>
              <w:t>модуль</w:t>
            </w:r>
            <w:r w:rsidRPr="005308D9">
              <w:rPr>
                <w:b/>
                <w:spacing w:val="-5"/>
                <w:sz w:val="24"/>
                <w:szCs w:val="24"/>
              </w:rPr>
              <w:t xml:space="preserve"> </w:t>
            </w:r>
          </w:p>
          <w:p w14:paraId="2FA128BA" w14:textId="77777777" w:rsidR="00F85D76" w:rsidRPr="005308D9" w:rsidRDefault="00F85D76" w:rsidP="00F85D76">
            <w:pPr>
              <w:tabs>
                <w:tab w:val="left" w:pos="2552"/>
              </w:tabs>
              <w:jc w:val="center"/>
              <w:rPr>
                <w:sz w:val="24"/>
                <w:szCs w:val="24"/>
              </w:rPr>
            </w:pPr>
            <w:r w:rsidRPr="005308D9">
              <w:rPr>
                <w:sz w:val="24"/>
                <w:szCs w:val="24"/>
              </w:rPr>
              <w:t>Методи навчання іноземних мов в історичному аспекті</w:t>
            </w:r>
          </w:p>
          <w:p w14:paraId="54A4399E" w14:textId="77777777" w:rsidR="00F85D76" w:rsidRPr="005308D9" w:rsidRDefault="00F85D76" w:rsidP="00F85D76">
            <w:pPr>
              <w:tabs>
                <w:tab w:val="left" w:pos="2552"/>
              </w:tabs>
              <w:jc w:val="both"/>
              <w:rPr>
                <w:sz w:val="24"/>
                <w:szCs w:val="24"/>
              </w:rPr>
            </w:pPr>
            <w:r w:rsidRPr="005308D9">
              <w:rPr>
                <w:sz w:val="24"/>
                <w:szCs w:val="24"/>
              </w:rPr>
              <w:t xml:space="preserve">Тема 1. Історія методики навчання ІМ як науки та її зв'язок з базовими науками (для очної та заочної форм навчання). </w:t>
            </w:r>
          </w:p>
          <w:p w14:paraId="3B433844" w14:textId="77777777" w:rsidR="00F85D76" w:rsidRPr="005308D9" w:rsidRDefault="00F85D76" w:rsidP="00F85D76">
            <w:pPr>
              <w:tabs>
                <w:tab w:val="left" w:pos="2552"/>
              </w:tabs>
              <w:jc w:val="both"/>
              <w:rPr>
                <w:sz w:val="24"/>
                <w:szCs w:val="24"/>
              </w:rPr>
            </w:pPr>
            <w:r w:rsidRPr="005308D9">
              <w:rPr>
                <w:sz w:val="24"/>
                <w:szCs w:val="24"/>
              </w:rPr>
              <w:t>Тема 2. Перекладні методи навчання ІМ</w:t>
            </w:r>
            <w:r w:rsidR="00801CFA" w:rsidRPr="005308D9">
              <w:rPr>
                <w:sz w:val="24"/>
                <w:szCs w:val="24"/>
              </w:rPr>
              <w:t>.</w:t>
            </w:r>
          </w:p>
          <w:p w14:paraId="1CD268B0" w14:textId="77777777" w:rsidR="00F85D76" w:rsidRPr="005308D9" w:rsidRDefault="00F85D76" w:rsidP="00F85D76">
            <w:pPr>
              <w:tabs>
                <w:tab w:val="left" w:pos="2552"/>
              </w:tabs>
              <w:jc w:val="both"/>
              <w:rPr>
                <w:sz w:val="24"/>
                <w:szCs w:val="24"/>
              </w:rPr>
            </w:pPr>
            <w:r w:rsidRPr="005308D9">
              <w:rPr>
                <w:sz w:val="24"/>
                <w:szCs w:val="24"/>
              </w:rPr>
              <w:t>Тема 3. Реформа навчання ІМ. Прямий метод навчання ІМ.</w:t>
            </w:r>
          </w:p>
          <w:p w14:paraId="4F06F590" w14:textId="77777777" w:rsidR="00F85D76" w:rsidRPr="005308D9" w:rsidRDefault="00F85D76" w:rsidP="00F85D76">
            <w:pPr>
              <w:tabs>
                <w:tab w:val="left" w:pos="2552"/>
              </w:tabs>
              <w:jc w:val="both"/>
              <w:rPr>
                <w:sz w:val="24"/>
                <w:szCs w:val="24"/>
              </w:rPr>
            </w:pPr>
            <w:r w:rsidRPr="005308D9">
              <w:rPr>
                <w:sz w:val="24"/>
                <w:szCs w:val="24"/>
              </w:rPr>
              <w:t>Тема 4.</w:t>
            </w:r>
            <w:r w:rsidR="00801CFA" w:rsidRPr="005308D9">
              <w:rPr>
                <w:sz w:val="24"/>
                <w:szCs w:val="24"/>
              </w:rPr>
              <w:t xml:space="preserve"> </w:t>
            </w:r>
            <w:r w:rsidRPr="005308D9">
              <w:rPr>
                <w:sz w:val="24"/>
                <w:szCs w:val="24"/>
              </w:rPr>
              <w:t>Методична система Гарольда Пальмера</w:t>
            </w:r>
            <w:r w:rsidR="00801CFA" w:rsidRPr="005308D9">
              <w:rPr>
                <w:sz w:val="24"/>
                <w:szCs w:val="24"/>
              </w:rPr>
              <w:t>.</w:t>
            </w:r>
          </w:p>
          <w:p w14:paraId="5907760B" w14:textId="77777777" w:rsidR="00F85D76" w:rsidRPr="005308D9" w:rsidRDefault="00801CFA" w:rsidP="00F85D76">
            <w:pPr>
              <w:tabs>
                <w:tab w:val="left" w:pos="2552"/>
              </w:tabs>
              <w:jc w:val="both"/>
              <w:rPr>
                <w:sz w:val="24"/>
                <w:szCs w:val="24"/>
              </w:rPr>
            </w:pPr>
            <w:r w:rsidRPr="005308D9">
              <w:rPr>
                <w:sz w:val="24"/>
                <w:szCs w:val="24"/>
              </w:rPr>
              <w:t xml:space="preserve">Тема 5. </w:t>
            </w:r>
            <w:r w:rsidR="00F85D76" w:rsidRPr="005308D9">
              <w:rPr>
                <w:sz w:val="24"/>
                <w:szCs w:val="24"/>
              </w:rPr>
              <w:t>Методична система Майкла Уеста.</w:t>
            </w:r>
          </w:p>
          <w:p w14:paraId="0E4870F2" w14:textId="77777777" w:rsidR="00F85D76" w:rsidRPr="005308D9" w:rsidRDefault="00801CFA" w:rsidP="00F85D76">
            <w:pPr>
              <w:tabs>
                <w:tab w:val="left" w:pos="2552"/>
              </w:tabs>
              <w:jc w:val="both"/>
              <w:rPr>
                <w:sz w:val="24"/>
                <w:szCs w:val="24"/>
              </w:rPr>
            </w:pPr>
            <w:r w:rsidRPr="005308D9">
              <w:rPr>
                <w:sz w:val="24"/>
                <w:szCs w:val="24"/>
              </w:rPr>
              <w:t>Тема 6. Аудіо-</w:t>
            </w:r>
            <w:proofErr w:type="spellStart"/>
            <w:r w:rsidRPr="005308D9">
              <w:rPr>
                <w:sz w:val="24"/>
                <w:szCs w:val="24"/>
              </w:rPr>
              <w:t>лінг</w:t>
            </w:r>
            <w:r w:rsidR="00F85D76" w:rsidRPr="005308D9">
              <w:rPr>
                <w:sz w:val="24"/>
                <w:szCs w:val="24"/>
              </w:rPr>
              <w:t>вальний</w:t>
            </w:r>
            <w:proofErr w:type="spellEnd"/>
            <w:r w:rsidR="00F85D76" w:rsidRPr="005308D9">
              <w:rPr>
                <w:sz w:val="24"/>
                <w:szCs w:val="24"/>
              </w:rPr>
              <w:t xml:space="preserve"> метод.</w:t>
            </w:r>
          </w:p>
          <w:p w14:paraId="0C21AB70" w14:textId="77777777" w:rsidR="00F85D76" w:rsidRPr="005308D9" w:rsidRDefault="00801CFA" w:rsidP="00F85D76">
            <w:pPr>
              <w:tabs>
                <w:tab w:val="left" w:pos="2552"/>
              </w:tabs>
              <w:jc w:val="both"/>
              <w:rPr>
                <w:sz w:val="24"/>
                <w:szCs w:val="24"/>
              </w:rPr>
            </w:pPr>
            <w:r w:rsidRPr="005308D9">
              <w:rPr>
                <w:sz w:val="24"/>
                <w:szCs w:val="24"/>
              </w:rPr>
              <w:t xml:space="preserve">Тема 7. </w:t>
            </w:r>
            <w:r w:rsidR="00F85D76" w:rsidRPr="005308D9">
              <w:rPr>
                <w:sz w:val="24"/>
                <w:szCs w:val="24"/>
              </w:rPr>
              <w:t>Аудіовізуальний метод.</w:t>
            </w:r>
          </w:p>
          <w:p w14:paraId="02BAB205" w14:textId="77777777" w:rsidR="00F85D76" w:rsidRPr="005308D9" w:rsidRDefault="00801CFA" w:rsidP="00F85D76">
            <w:pPr>
              <w:tabs>
                <w:tab w:val="left" w:pos="2552"/>
              </w:tabs>
              <w:jc w:val="both"/>
              <w:rPr>
                <w:sz w:val="24"/>
                <w:szCs w:val="24"/>
              </w:rPr>
            </w:pPr>
            <w:r w:rsidRPr="005308D9">
              <w:rPr>
                <w:sz w:val="24"/>
                <w:szCs w:val="24"/>
              </w:rPr>
              <w:t xml:space="preserve">Тема 8. </w:t>
            </w:r>
            <w:r w:rsidR="00F85D76" w:rsidRPr="005308D9">
              <w:rPr>
                <w:sz w:val="24"/>
                <w:szCs w:val="24"/>
              </w:rPr>
              <w:t>Комунікативний метод</w:t>
            </w:r>
            <w:r w:rsidRPr="005308D9">
              <w:rPr>
                <w:sz w:val="24"/>
                <w:szCs w:val="24"/>
              </w:rPr>
              <w:t>.</w:t>
            </w:r>
          </w:p>
          <w:p w14:paraId="4F4C247C" w14:textId="21558231" w:rsidR="0035489B" w:rsidRPr="005308D9" w:rsidRDefault="00801CFA" w:rsidP="00801CFA">
            <w:pPr>
              <w:tabs>
                <w:tab w:val="left" w:pos="2552"/>
              </w:tabs>
              <w:jc w:val="both"/>
              <w:rPr>
                <w:sz w:val="24"/>
                <w:szCs w:val="24"/>
              </w:rPr>
            </w:pPr>
            <w:r w:rsidRPr="005308D9">
              <w:rPr>
                <w:sz w:val="24"/>
                <w:szCs w:val="24"/>
              </w:rPr>
              <w:t xml:space="preserve">Тема 9. </w:t>
            </w:r>
            <w:r w:rsidR="00F85D76" w:rsidRPr="005308D9">
              <w:rPr>
                <w:sz w:val="24"/>
                <w:szCs w:val="24"/>
              </w:rPr>
              <w:t>Методи інтенсивного навчання ІМ</w:t>
            </w:r>
            <w:r w:rsidRPr="005308D9">
              <w:rPr>
                <w:sz w:val="24"/>
                <w:szCs w:val="24"/>
              </w:rPr>
              <w:t>.</w:t>
            </w:r>
            <w:r w:rsidR="00C75056">
              <w:rPr>
                <w:sz w:val="24"/>
                <w:szCs w:val="24"/>
              </w:rPr>
              <w:t xml:space="preserve"> Штучний інтелект у навчанні ІМ.</w:t>
            </w:r>
          </w:p>
        </w:tc>
      </w:tr>
      <w:tr w:rsidR="005308D9" w:rsidRPr="005308D9" w14:paraId="77BDD678" w14:textId="77777777" w:rsidTr="008E10B3">
        <w:trPr>
          <w:trHeight w:val="105"/>
        </w:trPr>
        <w:tc>
          <w:tcPr>
            <w:tcW w:w="10798" w:type="dxa"/>
            <w:gridSpan w:val="7"/>
          </w:tcPr>
          <w:p w14:paraId="4EF3BD9C" w14:textId="77777777" w:rsidR="005308D9" w:rsidRPr="005308D9" w:rsidRDefault="005308D9">
            <w:pPr>
              <w:pStyle w:val="TableParagraph"/>
              <w:spacing w:before="1" w:line="251" w:lineRule="exact"/>
              <w:ind w:left="2566" w:right="2559"/>
              <w:jc w:val="center"/>
              <w:rPr>
                <w:b/>
                <w:sz w:val="24"/>
                <w:szCs w:val="24"/>
              </w:rPr>
            </w:pPr>
          </w:p>
        </w:tc>
      </w:tr>
      <w:tr w:rsidR="0035489B" w14:paraId="3B304C94" w14:textId="77777777" w:rsidTr="008E10B3">
        <w:trPr>
          <w:gridAfter w:val="1"/>
          <w:wAfter w:w="22" w:type="dxa"/>
          <w:trHeight w:val="265"/>
        </w:trPr>
        <w:tc>
          <w:tcPr>
            <w:tcW w:w="10776" w:type="dxa"/>
            <w:gridSpan w:val="6"/>
          </w:tcPr>
          <w:p w14:paraId="0EE325DD" w14:textId="77777777" w:rsidR="0035489B" w:rsidRDefault="0035489B">
            <w:pPr>
              <w:pStyle w:val="TableParagraph"/>
              <w:ind w:left="110" w:right="108"/>
              <w:jc w:val="both"/>
            </w:pPr>
          </w:p>
        </w:tc>
      </w:tr>
      <w:tr w:rsidR="0035489B" w14:paraId="7C881EA7" w14:textId="77777777">
        <w:trPr>
          <w:gridAfter w:val="1"/>
          <w:wAfter w:w="22" w:type="dxa"/>
          <w:trHeight w:val="278"/>
        </w:trPr>
        <w:tc>
          <w:tcPr>
            <w:tcW w:w="10776" w:type="dxa"/>
            <w:gridSpan w:val="6"/>
            <w:shd w:val="clear" w:color="auto" w:fill="99CCFF"/>
          </w:tcPr>
          <w:p w14:paraId="46F69392" w14:textId="77777777" w:rsidR="0035489B" w:rsidRDefault="00FC18F3">
            <w:pPr>
              <w:pStyle w:val="TableParagraph"/>
              <w:spacing w:line="258" w:lineRule="exact"/>
              <w:ind w:left="3490"/>
              <w:rPr>
                <w:b/>
                <w:sz w:val="24"/>
              </w:rPr>
            </w:pPr>
            <w:r>
              <w:rPr>
                <w:b/>
                <w:sz w:val="24"/>
              </w:rPr>
              <w:t>Система</w:t>
            </w:r>
            <w:r>
              <w:rPr>
                <w:b/>
                <w:spacing w:val="-4"/>
                <w:sz w:val="24"/>
              </w:rPr>
              <w:t xml:space="preserve"> </w:t>
            </w:r>
            <w:r>
              <w:rPr>
                <w:b/>
                <w:sz w:val="24"/>
              </w:rPr>
              <w:t>оцінювання</w:t>
            </w:r>
            <w:r>
              <w:rPr>
                <w:b/>
                <w:spacing w:val="-4"/>
                <w:sz w:val="24"/>
              </w:rPr>
              <w:t xml:space="preserve"> </w:t>
            </w:r>
            <w:r>
              <w:rPr>
                <w:b/>
                <w:sz w:val="24"/>
              </w:rPr>
              <w:t>курсу</w:t>
            </w:r>
          </w:p>
        </w:tc>
      </w:tr>
      <w:tr w:rsidR="00FD173C" w14:paraId="4D085B5A" w14:textId="77777777">
        <w:trPr>
          <w:gridAfter w:val="1"/>
          <w:wAfter w:w="22" w:type="dxa"/>
          <w:trHeight w:val="278"/>
        </w:trPr>
        <w:tc>
          <w:tcPr>
            <w:tcW w:w="10776" w:type="dxa"/>
            <w:gridSpan w:val="6"/>
            <w:shd w:val="clear" w:color="auto" w:fill="99CCFF"/>
          </w:tcPr>
          <w:p w14:paraId="269C1618" w14:textId="77777777" w:rsidR="00FD173C" w:rsidRDefault="00FD173C" w:rsidP="00FD173C">
            <w:pPr>
              <w:pStyle w:val="TableParagraph"/>
              <w:spacing w:line="258" w:lineRule="exact"/>
              <w:rPr>
                <w:b/>
                <w:sz w:val="24"/>
              </w:rPr>
            </w:pPr>
          </w:p>
        </w:tc>
      </w:tr>
      <w:tr w:rsidR="0035489B" w14:paraId="690F6DEC" w14:textId="77777777">
        <w:trPr>
          <w:gridAfter w:val="1"/>
          <w:wAfter w:w="22" w:type="dxa"/>
          <w:trHeight w:val="13650"/>
        </w:trPr>
        <w:tc>
          <w:tcPr>
            <w:tcW w:w="10776" w:type="dxa"/>
            <w:gridSpan w:val="6"/>
          </w:tcPr>
          <w:p w14:paraId="2E09B566" w14:textId="77777777" w:rsidR="00DB7788" w:rsidRDefault="00DB7788" w:rsidP="00DB7788">
            <w:pPr>
              <w:pStyle w:val="TableParagraph"/>
              <w:spacing w:line="237" w:lineRule="auto"/>
              <w:rPr>
                <w:spacing w:val="-52"/>
              </w:rPr>
            </w:pPr>
            <w:r>
              <w:lastRenderedPageBreak/>
              <w:t xml:space="preserve">    </w:t>
            </w:r>
            <w:r w:rsidR="00FC18F3">
              <w:t>Система</w:t>
            </w:r>
            <w:r w:rsidR="00FC18F3">
              <w:rPr>
                <w:spacing w:val="22"/>
              </w:rPr>
              <w:t xml:space="preserve"> </w:t>
            </w:r>
            <w:proofErr w:type="spellStart"/>
            <w:r w:rsidR="00FC18F3">
              <w:t>модульно</w:t>
            </w:r>
            <w:proofErr w:type="spellEnd"/>
            <w:r w:rsidR="00FC18F3">
              <w:t>-рейтингового</w:t>
            </w:r>
            <w:r w:rsidR="00FC18F3">
              <w:rPr>
                <w:spacing w:val="15"/>
              </w:rPr>
              <w:t xml:space="preserve"> </w:t>
            </w:r>
            <w:r w:rsidR="00FC18F3">
              <w:t>контролю</w:t>
            </w:r>
            <w:r w:rsidR="00FC18F3">
              <w:rPr>
                <w:spacing w:val="18"/>
              </w:rPr>
              <w:t xml:space="preserve"> </w:t>
            </w:r>
            <w:r w:rsidR="00FC18F3">
              <w:t>навчальних</w:t>
            </w:r>
            <w:r w:rsidR="00FC18F3">
              <w:rPr>
                <w:spacing w:val="20"/>
              </w:rPr>
              <w:t xml:space="preserve"> </w:t>
            </w:r>
            <w:r w:rsidR="00FC18F3">
              <w:t>досягнень</w:t>
            </w:r>
            <w:r w:rsidR="00FC18F3">
              <w:rPr>
                <w:spacing w:val="20"/>
              </w:rPr>
              <w:t xml:space="preserve"> </w:t>
            </w:r>
            <w:r w:rsidR="00FC18F3">
              <w:t>аспірантів</w:t>
            </w:r>
            <w:r w:rsidR="00FC18F3">
              <w:rPr>
                <w:spacing w:val="21"/>
              </w:rPr>
              <w:t xml:space="preserve"> </w:t>
            </w:r>
            <w:r w:rsidR="00FC18F3">
              <w:t>реалізується</w:t>
            </w:r>
            <w:r w:rsidR="00FC18F3">
              <w:rPr>
                <w:spacing w:val="19"/>
              </w:rPr>
              <w:t xml:space="preserve"> </w:t>
            </w:r>
            <w:r w:rsidR="00FC18F3">
              <w:t>за</w:t>
            </w:r>
            <w:r w:rsidR="00FC18F3">
              <w:rPr>
                <w:spacing w:val="22"/>
              </w:rPr>
              <w:t xml:space="preserve"> </w:t>
            </w:r>
            <w:r w:rsidR="00FC18F3">
              <w:t>наступною</w:t>
            </w:r>
            <w:r>
              <w:rPr>
                <w:spacing w:val="-52"/>
              </w:rPr>
              <w:t xml:space="preserve">    </w:t>
            </w:r>
          </w:p>
          <w:p w14:paraId="0D0CEBF9" w14:textId="4448B31B" w:rsidR="0035489B" w:rsidRDefault="00DB7788" w:rsidP="00DB7788">
            <w:pPr>
              <w:pStyle w:val="TableParagraph"/>
              <w:spacing w:line="237" w:lineRule="auto"/>
            </w:pPr>
            <w:r>
              <w:rPr>
                <w:spacing w:val="-52"/>
              </w:rPr>
              <w:t xml:space="preserve">        </w:t>
            </w:r>
            <w:r w:rsidR="00FC18F3">
              <w:t>технологією.</w:t>
            </w:r>
            <w:r w:rsidR="00FC18F3">
              <w:rPr>
                <w:spacing w:val="3"/>
              </w:rPr>
              <w:t xml:space="preserve"> </w:t>
            </w:r>
            <w:r w:rsidR="00FC18F3">
              <w:t>Оцінюються</w:t>
            </w:r>
            <w:r w:rsidR="00FC18F3">
              <w:rPr>
                <w:spacing w:val="1"/>
              </w:rPr>
              <w:t xml:space="preserve"> </w:t>
            </w:r>
            <w:r w:rsidR="00FC18F3">
              <w:t>такі</w:t>
            </w:r>
            <w:r w:rsidR="00FC18F3">
              <w:rPr>
                <w:spacing w:val="-2"/>
              </w:rPr>
              <w:t xml:space="preserve"> </w:t>
            </w:r>
            <w:r w:rsidR="00FC18F3">
              <w:t>складники:</w:t>
            </w:r>
          </w:p>
          <w:p w14:paraId="43C57A4F" w14:textId="77777777" w:rsidR="0035489B" w:rsidRDefault="00FC18F3">
            <w:pPr>
              <w:pStyle w:val="TableParagraph"/>
              <w:spacing w:line="259" w:lineRule="auto"/>
              <w:ind w:left="215" w:right="5491"/>
            </w:pPr>
            <w:r>
              <w:t>Аудиторна та самостійна робота аспіранта – 50 балів.</w:t>
            </w:r>
            <w:r>
              <w:rPr>
                <w:spacing w:val="-52"/>
              </w:rPr>
              <w:t xml:space="preserve"> </w:t>
            </w:r>
            <w:r>
              <w:t>Модульна</w:t>
            </w:r>
            <w:r>
              <w:rPr>
                <w:spacing w:val="3"/>
              </w:rPr>
              <w:t xml:space="preserve"> </w:t>
            </w:r>
            <w:r>
              <w:t>контрольна</w:t>
            </w:r>
            <w:r>
              <w:rPr>
                <w:spacing w:val="4"/>
              </w:rPr>
              <w:t xml:space="preserve"> </w:t>
            </w:r>
            <w:r>
              <w:t>робота</w:t>
            </w:r>
            <w:r>
              <w:rPr>
                <w:spacing w:val="6"/>
              </w:rPr>
              <w:t xml:space="preserve"> </w:t>
            </w:r>
            <w:r>
              <w:t>–</w:t>
            </w:r>
            <w:r>
              <w:rPr>
                <w:spacing w:val="1"/>
              </w:rPr>
              <w:t xml:space="preserve"> </w:t>
            </w:r>
            <w:r>
              <w:t>50</w:t>
            </w:r>
            <w:r>
              <w:rPr>
                <w:spacing w:val="-3"/>
              </w:rPr>
              <w:t xml:space="preserve"> </w:t>
            </w:r>
            <w:r>
              <w:t>балів.</w:t>
            </w:r>
          </w:p>
          <w:p w14:paraId="09F21426" w14:textId="77777777" w:rsidR="0035489B" w:rsidRDefault="00FC18F3">
            <w:pPr>
              <w:pStyle w:val="TableParagraph"/>
              <w:spacing w:before="2" w:line="237" w:lineRule="auto"/>
              <w:ind w:left="215"/>
            </w:pPr>
            <w:r>
              <w:rPr>
                <w:b/>
              </w:rPr>
              <w:t>Поточне</w:t>
            </w:r>
            <w:r>
              <w:rPr>
                <w:b/>
                <w:spacing w:val="30"/>
              </w:rPr>
              <w:t xml:space="preserve"> </w:t>
            </w:r>
            <w:r>
              <w:rPr>
                <w:b/>
              </w:rPr>
              <w:t>оцінювання</w:t>
            </w:r>
            <w:r>
              <w:rPr>
                <w:b/>
                <w:spacing w:val="30"/>
              </w:rPr>
              <w:t xml:space="preserve"> </w:t>
            </w:r>
            <w:r>
              <w:t>всіх</w:t>
            </w:r>
            <w:r>
              <w:rPr>
                <w:spacing w:val="31"/>
              </w:rPr>
              <w:t xml:space="preserve"> </w:t>
            </w:r>
            <w:r>
              <w:t>видів</w:t>
            </w:r>
            <w:r>
              <w:rPr>
                <w:spacing w:val="33"/>
              </w:rPr>
              <w:t xml:space="preserve"> </w:t>
            </w:r>
            <w:r>
              <w:t>навчальної</w:t>
            </w:r>
            <w:r>
              <w:rPr>
                <w:spacing w:val="29"/>
              </w:rPr>
              <w:t xml:space="preserve"> </w:t>
            </w:r>
            <w:r>
              <w:t>діяльності</w:t>
            </w:r>
            <w:r>
              <w:rPr>
                <w:spacing w:val="28"/>
              </w:rPr>
              <w:t xml:space="preserve"> </w:t>
            </w:r>
            <w:r>
              <w:t>аспіранта</w:t>
            </w:r>
            <w:r>
              <w:rPr>
                <w:spacing w:val="34"/>
              </w:rPr>
              <w:t xml:space="preserve"> </w:t>
            </w:r>
            <w:r>
              <w:t>(аудиторна</w:t>
            </w:r>
            <w:r>
              <w:rPr>
                <w:spacing w:val="34"/>
              </w:rPr>
              <w:t xml:space="preserve"> </w:t>
            </w:r>
            <w:r>
              <w:t>робота</w:t>
            </w:r>
            <w:r>
              <w:rPr>
                <w:spacing w:val="33"/>
              </w:rPr>
              <w:t xml:space="preserve"> </w:t>
            </w:r>
            <w:r>
              <w:t>та</w:t>
            </w:r>
            <w:r>
              <w:rPr>
                <w:spacing w:val="33"/>
              </w:rPr>
              <w:t xml:space="preserve"> </w:t>
            </w:r>
            <w:r>
              <w:t>самостійна</w:t>
            </w:r>
            <w:r>
              <w:rPr>
                <w:spacing w:val="29"/>
              </w:rPr>
              <w:t xml:space="preserve"> </w:t>
            </w:r>
            <w:r>
              <w:t>робота)</w:t>
            </w:r>
            <w:r>
              <w:rPr>
                <w:spacing w:val="-52"/>
              </w:rPr>
              <w:t xml:space="preserve"> </w:t>
            </w:r>
            <w:r>
              <w:t>може</w:t>
            </w:r>
            <w:r>
              <w:rPr>
                <w:spacing w:val="21"/>
              </w:rPr>
              <w:t xml:space="preserve"> </w:t>
            </w:r>
            <w:r>
              <w:t>здійснюватися</w:t>
            </w:r>
            <w:r>
              <w:rPr>
                <w:spacing w:val="28"/>
              </w:rPr>
              <w:t xml:space="preserve"> </w:t>
            </w:r>
            <w:r>
              <w:t>в</w:t>
            </w:r>
            <w:r>
              <w:rPr>
                <w:spacing w:val="24"/>
              </w:rPr>
              <w:t xml:space="preserve"> </w:t>
            </w:r>
            <w:r>
              <w:t>національній</w:t>
            </w:r>
            <w:r>
              <w:rPr>
                <w:spacing w:val="30"/>
              </w:rPr>
              <w:t xml:space="preserve"> </w:t>
            </w:r>
            <w:r>
              <w:t>4-бальній</w:t>
            </w:r>
            <w:r>
              <w:rPr>
                <w:spacing w:val="30"/>
              </w:rPr>
              <w:t xml:space="preserve"> </w:t>
            </w:r>
            <w:r>
              <w:t>шкалі</w:t>
            </w:r>
            <w:r>
              <w:rPr>
                <w:spacing w:val="26"/>
              </w:rPr>
              <w:t xml:space="preserve"> </w:t>
            </w:r>
            <w:r>
              <w:t>–</w:t>
            </w:r>
            <w:r>
              <w:rPr>
                <w:spacing w:val="29"/>
              </w:rPr>
              <w:t xml:space="preserve"> </w:t>
            </w:r>
            <w:r>
              <w:t>«відмінно»</w:t>
            </w:r>
            <w:r>
              <w:rPr>
                <w:spacing w:val="23"/>
              </w:rPr>
              <w:t xml:space="preserve"> </w:t>
            </w:r>
            <w:r>
              <w:t>(«5»),</w:t>
            </w:r>
            <w:r>
              <w:rPr>
                <w:spacing w:val="31"/>
              </w:rPr>
              <w:t xml:space="preserve"> </w:t>
            </w:r>
            <w:r>
              <w:t>«добре»</w:t>
            </w:r>
            <w:r>
              <w:rPr>
                <w:spacing w:val="24"/>
              </w:rPr>
              <w:t xml:space="preserve"> </w:t>
            </w:r>
            <w:r>
              <w:t>(«4»),</w:t>
            </w:r>
            <w:r>
              <w:rPr>
                <w:spacing w:val="30"/>
              </w:rPr>
              <w:t xml:space="preserve"> </w:t>
            </w:r>
            <w:r>
              <w:t>«задовільно»</w:t>
            </w:r>
            <w:r>
              <w:rPr>
                <w:spacing w:val="29"/>
              </w:rPr>
              <w:t xml:space="preserve"> </w:t>
            </w:r>
            <w:r>
              <w:t>(«3»),</w:t>
            </w:r>
          </w:p>
          <w:p w14:paraId="26FBBB6A" w14:textId="5210D9D4" w:rsidR="0035489B" w:rsidRDefault="00FC18F3">
            <w:pPr>
              <w:pStyle w:val="TableParagraph"/>
              <w:tabs>
                <w:tab w:val="left" w:pos="8751"/>
              </w:tabs>
              <w:spacing w:before="2"/>
              <w:ind w:left="215" w:right="141"/>
              <w:rPr>
                <w:b/>
              </w:rPr>
            </w:pPr>
            <w:r>
              <w:t>«незадовільно»</w:t>
            </w:r>
            <w:r>
              <w:rPr>
                <w:spacing w:val="108"/>
              </w:rPr>
              <w:t xml:space="preserve"> </w:t>
            </w:r>
            <w:r>
              <w:t xml:space="preserve">(«2»).  </w:t>
            </w:r>
            <w:r>
              <w:rPr>
                <w:spacing w:val="6"/>
              </w:rPr>
              <w:t xml:space="preserve"> </w:t>
            </w:r>
            <w:r>
              <w:t>Невиконання завдань самостійної роботи, невідвідування</w:t>
            </w:r>
            <w:r w:rsidR="005308D9">
              <w:t xml:space="preserve"> </w:t>
            </w:r>
            <w:r>
              <w:t>практичних</w:t>
            </w:r>
            <w:r>
              <w:rPr>
                <w:spacing w:val="1"/>
              </w:rPr>
              <w:t xml:space="preserve"> </w:t>
            </w:r>
            <w:r>
              <w:t>занять</w:t>
            </w:r>
            <w:r>
              <w:rPr>
                <w:spacing w:val="-52"/>
              </w:rPr>
              <w:t xml:space="preserve"> </w:t>
            </w:r>
            <w:r>
              <w:t>позначаються</w:t>
            </w:r>
            <w:r>
              <w:rPr>
                <w:spacing w:val="2"/>
              </w:rPr>
              <w:t xml:space="preserve"> </w:t>
            </w:r>
            <w:r>
              <w:rPr>
                <w:b/>
              </w:rPr>
              <w:t>«0».</w:t>
            </w:r>
          </w:p>
          <w:p w14:paraId="2251A189" w14:textId="77777777" w:rsidR="0035489B" w:rsidRDefault="00FC18F3">
            <w:pPr>
              <w:pStyle w:val="TableParagraph"/>
              <w:spacing w:before="3"/>
              <w:ind w:left="215" w:right="136"/>
              <w:jc w:val="both"/>
              <w:rPr>
                <w:b/>
              </w:rPr>
            </w:pPr>
            <w:r>
              <w:t>У</w:t>
            </w:r>
            <w:r>
              <w:rPr>
                <w:spacing w:val="1"/>
              </w:rPr>
              <w:t xml:space="preserve"> </w:t>
            </w:r>
            <w:r>
              <w:t>кінці</w:t>
            </w:r>
            <w:r>
              <w:rPr>
                <w:spacing w:val="1"/>
              </w:rPr>
              <w:t xml:space="preserve"> </w:t>
            </w:r>
            <w:r>
              <w:t>вивчення</w:t>
            </w:r>
            <w:r>
              <w:rPr>
                <w:spacing w:val="1"/>
              </w:rPr>
              <w:t xml:space="preserve"> </w:t>
            </w:r>
            <w:r>
              <w:t>навчального</w:t>
            </w:r>
            <w:r>
              <w:rPr>
                <w:spacing w:val="1"/>
              </w:rPr>
              <w:t xml:space="preserve"> </w:t>
            </w:r>
            <w:r>
              <w:t>матеріалу</w:t>
            </w:r>
            <w:r>
              <w:rPr>
                <w:spacing w:val="1"/>
              </w:rPr>
              <w:t xml:space="preserve"> </w:t>
            </w:r>
            <w:r>
              <w:t>модуля</w:t>
            </w:r>
            <w:r>
              <w:rPr>
                <w:spacing w:val="1"/>
              </w:rPr>
              <w:t xml:space="preserve"> </w:t>
            </w:r>
            <w:r>
              <w:t>напередодні</w:t>
            </w:r>
            <w:r>
              <w:rPr>
                <w:spacing w:val="1"/>
              </w:rPr>
              <w:t xml:space="preserve"> </w:t>
            </w:r>
            <w:proofErr w:type="spellStart"/>
            <w:r>
              <w:t>заліково</w:t>
            </w:r>
            <w:proofErr w:type="spellEnd"/>
            <w:r>
              <w:t>-екзаменаційної</w:t>
            </w:r>
            <w:r>
              <w:rPr>
                <w:spacing w:val="1"/>
              </w:rPr>
              <w:t xml:space="preserve"> </w:t>
            </w:r>
            <w:r>
              <w:t>сесії</w:t>
            </w:r>
            <w:r>
              <w:rPr>
                <w:spacing w:val="55"/>
              </w:rPr>
              <w:t xml:space="preserve"> </w:t>
            </w:r>
            <w:r>
              <w:t>викладач</w:t>
            </w:r>
            <w:r>
              <w:rPr>
                <w:spacing w:val="1"/>
              </w:rPr>
              <w:t xml:space="preserve"> </w:t>
            </w:r>
            <w:r>
              <w:t>виставляє одну оцінку за аудиторну та самостійну роботу студента як середнє арифметичне з усіх поточних</w:t>
            </w:r>
            <w:r>
              <w:rPr>
                <w:spacing w:val="1"/>
              </w:rPr>
              <w:t xml:space="preserve"> </w:t>
            </w:r>
            <w:r>
              <w:t xml:space="preserve">оцінок за ці види роботи з округленням до десятої частки. Цю оцінку викладач трансформує в </w:t>
            </w:r>
            <w:r>
              <w:rPr>
                <w:b/>
              </w:rPr>
              <w:t>рейтинговий</w:t>
            </w:r>
            <w:r>
              <w:rPr>
                <w:b/>
                <w:spacing w:val="1"/>
              </w:rPr>
              <w:t xml:space="preserve"> </w:t>
            </w:r>
            <w:r>
              <w:rPr>
                <w:b/>
              </w:rPr>
              <w:t xml:space="preserve">бал за роботу протягом семестру </w:t>
            </w:r>
            <w:r>
              <w:t xml:space="preserve">шляхом помноження на </w:t>
            </w:r>
            <w:r>
              <w:rPr>
                <w:b/>
              </w:rPr>
              <w:t>10</w:t>
            </w:r>
            <w:r>
              <w:rPr>
                <w:b/>
                <w:vertAlign w:val="superscript"/>
              </w:rPr>
              <w:t>.</w:t>
            </w:r>
            <w:r>
              <w:rPr>
                <w:b/>
              </w:rPr>
              <w:t xml:space="preserve">. </w:t>
            </w:r>
            <w:r>
              <w:t>Таким чином, максимальний рейтинговий бал</w:t>
            </w:r>
            <w:r>
              <w:rPr>
                <w:spacing w:val="1"/>
              </w:rPr>
              <w:t xml:space="preserve"> </w:t>
            </w:r>
            <w:r>
              <w:t>за</w:t>
            </w:r>
            <w:r>
              <w:rPr>
                <w:spacing w:val="4"/>
              </w:rPr>
              <w:t xml:space="preserve"> </w:t>
            </w:r>
            <w:r>
              <w:t>роботу</w:t>
            </w:r>
            <w:r>
              <w:rPr>
                <w:spacing w:val="-3"/>
              </w:rPr>
              <w:t xml:space="preserve"> </w:t>
            </w:r>
            <w:r>
              <w:t>протягом</w:t>
            </w:r>
            <w:r>
              <w:rPr>
                <w:spacing w:val="1"/>
              </w:rPr>
              <w:t xml:space="preserve"> </w:t>
            </w:r>
            <w:r>
              <w:t>семестру</w:t>
            </w:r>
            <w:r>
              <w:rPr>
                <w:spacing w:val="-3"/>
              </w:rPr>
              <w:t xml:space="preserve"> </w:t>
            </w:r>
            <w:r>
              <w:t>може</w:t>
            </w:r>
            <w:r>
              <w:rPr>
                <w:spacing w:val="-5"/>
              </w:rPr>
              <w:t xml:space="preserve"> </w:t>
            </w:r>
            <w:r>
              <w:t>становити</w:t>
            </w:r>
            <w:r>
              <w:rPr>
                <w:spacing w:val="5"/>
              </w:rPr>
              <w:t xml:space="preserve"> </w:t>
            </w:r>
            <w:r>
              <w:rPr>
                <w:b/>
              </w:rPr>
              <w:t>50.</w:t>
            </w:r>
          </w:p>
          <w:p w14:paraId="30AEB7F2" w14:textId="77777777" w:rsidR="0035489B" w:rsidRDefault="00FC18F3">
            <w:pPr>
              <w:pStyle w:val="TableParagraph"/>
              <w:ind w:left="215" w:right="147"/>
              <w:jc w:val="both"/>
            </w:pPr>
            <w:r>
              <w:rPr>
                <w:b/>
              </w:rPr>
              <w:t xml:space="preserve">Модульна контрольна робота </w:t>
            </w:r>
            <w:r>
              <w:t>(виконується перед заліком): Модульна контрольна робота є складником</w:t>
            </w:r>
            <w:r>
              <w:rPr>
                <w:spacing w:val="1"/>
              </w:rPr>
              <w:t xml:space="preserve"> </w:t>
            </w:r>
            <w:r>
              <w:t>семестрового</w:t>
            </w:r>
            <w:r>
              <w:rPr>
                <w:spacing w:val="1"/>
              </w:rPr>
              <w:t xml:space="preserve"> </w:t>
            </w:r>
            <w:r>
              <w:t>рейтингу.</w:t>
            </w:r>
            <w:r>
              <w:rPr>
                <w:spacing w:val="1"/>
              </w:rPr>
              <w:t xml:space="preserve"> </w:t>
            </w:r>
            <w:r>
              <w:t>Наприкінці</w:t>
            </w:r>
            <w:r>
              <w:rPr>
                <w:spacing w:val="1"/>
              </w:rPr>
              <w:t xml:space="preserve"> </w:t>
            </w:r>
            <w:r>
              <w:t>семестру</w:t>
            </w:r>
            <w:r>
              <w:rPr>
                <w:spacing w:val="1"/>
              </w:rPr>
              <w:t xml:space="preserve"> </w:t>
            </w:r>
            <w:r>
              <w:t>аспіранти</w:t>
            </w:r>
            <w:r>
              <w:rPr>
                <w:spacing w:val="1"/>
              </w:rPr>
              <w:t xml:space="preserve"> </w:t>
            </w:r>
            <w:r>
              <w:t>виконують</w:t>
            </w:r>
            <w:r>
              <w:rPr>
                <w:spacing w:val="1"/>
              </w:rPr>
              <w:t xml:space="preserve"> </w:t>
            </w:r>
            <w:r>
              <w:t>модульну</w:t>
            </w:r>
            <w:r>
              <w:rPr>
                <w:spacing w:val="1"/>
              </w:rPr>
              <w:t xml:space="preserve"> </w:t>
            </w:r>
            <w:r>
              <w:t>контрольну</w:t>
            </w:r>
            <w:r>
              <w:rPr>
                <w:spacing w:val="1"/>
              </w:rPr>
              <w:t xml:space="preserve"> </w:t>
            </w:r>
            <w:r>
              <w:t>роботу</w:t>
            </w:r>
            <w:r>
              <w:rPr>
                <w:spacing w:val="55"/>
              </w:rPr>
              <w:t xml:space="preserve"> </w:t>
            </w:r>
            <w:r>
              <w:t>з</w:t>
            </w:r>
            <w:r>
              <w:rPr>
                <w:spacing w:val="1"/>
              </w:rPr>
              <w:t xml:space="preserve"> </w:t>
            </w:r>
            <w:r>
              <w:t>дисципліни.</w:t>
            </w:r>
            <w:r>
              <w:rPr>
                <w:spacing w:val="14"/>
              </w:rPr>
              <w:t xml:space="preserve"> </w:t>
            </w:r>
            <w:r>
              <w:t>Модульна</w:t>
            </w:r>
            <w:r>
              <w:rPr>
                <w:spacing w:val="19"/>
              </w:rPr>
              <w:t xml:space="preserve"> </w:t>
            </w:r>
            <w:r>
              <w:t>контрольна</w:t>
            </w:r>
            <w:r>
              <w:rPr>
                <w:spacing w:val="20"/>
              </w:rPr>
              <w:t xml:space="preserve"> </w:t>
            </w:r>
            <w:r>
              <w:t>робота</w:t>
            </w:r>
            <w:r>
              <w:rPr>
                <w:spacing w:val="36"/>
              </w:rPr>
              <w:t xml:space="preserve"> </w:t>
            </w:r>
            <w:r>
              <w:t>оцінюється</w:t>
            </w:r>
            <w:r>
              <w:rPr>
                <w:spacing w:val="15"/>
              </w:rPr>
              <w:t xml:space="preserve"> </w:t>
            </w:r>
            <w:r>
              <w:t>в</w:t>
            </w:r>
            <w:r>
              <w:rPr>
                <w:spacing w:val="18"/>
              </w:rPr>
              <w:t xml:space="preserve"> </w:t>
            </w:r>
            <w:r>
              <w:t>4-бальній</w:t>
            </w:r>
            <w:r>
              <w:rPr>
                <w:spacing w:val="13"/>
              </w:rPr>
              <w:t xml:space="preserve"> </w:t>
            </w:r>
            <w:r>
              <w:t>системі</w:t>
            </w:r>
            <w:r>
              <w:rPr>
                <w:spacing w:val="13"/>
              </w:rPr>
              <w:t xml:space="preserve"> </w:t>
            </w:r>
            <w:r>
              <w:t>(«відмінно»</w:t>
            </w:r>
            <w:r>
              <w:rPr>
                <w:spacing w:val="12"/>
              </w:rPr>
              <w:t xml:space="preserve"> </w:t>
            </w:r>
            <w:r>
              <w:t>(«5»),</w:t>
            </w:r>
            <w:r>
              <w:rPr>
                <w:spacing w:val="18"/>
              </w:rPr>
              <w:t xml:space="preserve"> </w:t>
            </w:r>
            <w:r>
              <w:t>«добре»</w:t>
            </w:r>
            <w:r>
              <w:rPr>
                <w:spacing w:val="12"/>
              </w:rPr>
              <w:t xml:space="preserve"> </w:t>
            </w:r>
            <w:r>
              <w:t>(«4»),</w:t>
            </w:r>
          </w:p>
          <w:p w14:paraId="39D39B14" w14:textId="77777777" w:rsidR="0035489B" w:rsidRDefault="00FC18F3">
            <w:pPr>
              <w:pStyle w:val="TableParagraph"/>
              <w:ind w:left="215" w:right="140"/>
              <w:jc w:val="both"/>
            </w:pPr>
            <w:r>
              <w:t xml:space="preserve">«задовільно» («3»), «незадовільно» («2»)). Ці оцінки трансформуються в </w:t>
            </w:r>
            <w:r>
              <w:rPr>
                <w:b/>
              </w:rPr>
              <w:t xml:space="preserve">рейтинговий бал за МКР </w:t>
            </w:r>
            <w:r>
              <w:t>у такий</w:t>
            </w:r>
            <w:r>
              <w:rPr>
                <w:spacing w:val="1"/>
              </w:rPr>
              <w:t xml:space="preserve"> </w:t>
            </w:r>
            <w:r>
              <w:t>спосіб:</w:t>
            </w:r>
          </w:p>
          <w:p w14:paraId="05F111C8" w14:textId="77777777" w:rsidR="0035489B" w:rsidRDefault="00FC18F3">
            <w:pPr>
              <w:pStyle w:val="TableParagraph"/>
              <w:spacing w:line="251" w:lineRule="exact"/>
              <w:ind w:left="215"/>
              <w:jc w:val="both"/>
            </w:pPr>
            <w:r>
              <w:rPr>
                <w:b/>
              </w:rPr>
              <w:t>«відмінно»</w:t>
            </w:r>
            <w:r>
              <w:rPr>
                <w:b/>
                <w:spacing w:val="3"/>
              </w:rPr>
              <w:t xml:space="preserve"> </w:t>
            </w:r>
            <w:r>
              <w:t>–</w:t>
            </w:r>
            <w:r>
              <w:rPr>
                <w:spacing w:val="-3"/>
              </w:rPr>
              <w:t xml:space="preserve"> </w:t>
            </w:r>
            <w:r>
              <w:t>50</w:t>
            </w:r>
            <w:r>
              <w:rPr>
                <w:spacing w:val="-3"/>
              </w:rPr>
              <w:t xml:space="preserve"> </w:t>
            </w:r>
            <w:r>
              <w:t>балів;</w:t>
            </w:r>
          </w:p>
          <w:p w14:paraId="0C43CC06" w14:textId="77777777" w:rsidR="0035489B" w:rsidRDefault="00FC18F3">
            <w:pPr>
              <w:pStyle w:val="TableParagraph"/>
              <w:spacing w:line="251" w:lineRule="exact"/>
              <w:ind w:left="215"/>
              <w:jc w:val="both"/>
            </w:pPr>
            <w:r>
              <w:rPr>
                <w:b/>
              </w:rPr>
              <w:t>«добре»</w:t>
            </w:r>
            <w:r>
              <w:rPr>
                <w:b/>
                <w:spacing w:val="-1"/>
              </w:rPr>
              <w:t xml:space="preserve"> </w:t>
            </w:r>
            <w:r>
              <w:t>–</w:t>
            </w:r>
            <w:r>
              <w:rPr>
                <w:spacing w:val="1"/>
              </w:rPr>
              <w:t xml:space="preserve"> </w:t>
            </w:r>
            <w:r>
              <w:t>40 балів;</w:t>
            </w:r>
          </w:p>
          <w:p w14:paraId="1FF6B5A8" w14:textId="77777777" w:rsidR="0035489B" w:rsidRDefault="00FC18F3">
            <w:pPr>
              <w:pStyle w:val="TableParagraph"/>
              <w:spacing w:before="2"/>
              <w:ind w:left="215"/>
              <w:jc w:val="both"/>
            </w:pPr>
            <w:r>
              <w:rPr>
                <w:b/>
              </w:rPr>
              <w:t>«задовільно»</w:t>
            </w:r>
            <w:r>
              <w:rPr>
                <w:b/>
                <w:spacing w:val="32"/>
              </w:rPr>
              <w:t xml:space="preserve"> </w:t>
            </w:r>
            <w:r>
              <w:t>– 30 балів;</w:t>
            </w:r>
          </w:p>
          <w:p w14:paraId="56A3BFB4" w14:textId="77777777" w:rsidR="0035489B" w:rsidRDefault="00FC18F3">
            <w:pPr>
              <w:pStyle w:val="TableParagraph"/>
              <w:spacing w:before="1" w:line="251" w:lineRule="exact"/>
              <w:ind w:left="215"/>
              <w:jc w:val="both"/>
            </w:pPr>
            <w:r>
              <w:rPr>
                <w:b/>
              </w:rPr>
              <w:t>«незадовільно»</w:t>
            </w:r>
            <w:r>
              <w:rPr>
                <w:b/>
                <w:spacing w:val="1"/>
              </w:rPr>
              <w:t xml:space="preserve"> </w:t>
            </w:r>
            <w:r>
              <w:t>–</w:t>
            </w:r>
            <w:r>
              <w:rPr>
                <w:spacing w:val="-4"/>
              </w:rPr>
              <w:t xml:space="preserve"> </w:t>
            </w:r>
            <w:r>
              <w:t>20 балів;</w:t>
            </w:r>
          </w:p>
          <w:p w14:paraId="62FE35C7" w14:textId="77777777" w:rsidR="0035489B" w:rsidRDefault="00FC18F3">
            <w:pPr>
              <w:pStyle w:val="TableParagraph"/>
              <w:spacing w:line="251" w:lineRule="exact"/>
              <w:ind w:left="215"/>
              <w:jc w:val="both"/>
            </w:pPr>
            <w:r>
              <w:rPr>
                <w:b/>
              </w:rPr>
              <w:t>Неявка</w:t>
            </w:r>
            <w:r>
              <w:rPr>
                <w:b/>
                <w:spacing w:val="-3"/>
              </w:rPr>
              <w:t xml:space="preserve"> </w:t>
            </w:r>
            <w:r>
              <w:rPr>
                <w:b/>
              </w:rPr>
              <w:t>на</w:t>
            </w:r>
            <w:r>
              <w:rPr>
                <w:b/>
                <w:spacing w:val="-3"/>
              </w:rPr>
              <w:t xml:space="preserve"> </w:t>
            </w:r>
            <w:r>
              <w:rPr>
                <w:b/>
              </w:rPr>
              <w:t>МКР</w:t>
            </w:r>
            <w:r>
              <w:rPr>
                <w:b/>
                <w:spacing w:val="-1"/>
              </w:rPr>
              <w:t xml:space="preserve"> </w:t>
            </w:r>
            <w:r>
              <w:t>–</w:t>
            </w:r>
            <w:r>
              <w:rPr>
                <w:spacing w:val="2"/>
              </w:rPr>
              <w:t xml:space="preserve"> </w:t>
            </w:r>
            <w:r>
              <w:t>0</w:t>
            </w:r>
            <w:r>
              <w:rPr>
                <w:spacing w:val="2"/>
              </w:rPr>
              <w:t xml:space="preserve"> </w:t>
            </w:r>
            <w:r>
              <w:t>балів.</w:t>
            </w:r>
          </w:p>
          <w:p w14:paraId="4D6207E2" w14:textId="77777777" w:rsidR="0035489B" w:rsidRDefault="00FC18F3">
            <w:pPr>
              <w:pStyle w:val="TableParagraph"/>
              <w:spacing w:before="2" w:line="259" w:lineRule="auto"/>
              <w:ind w:left="215" w:right="153"/>
              <w:jc w:val="both"/>
            </w:pPr>
            <w:r>
              <w:rPr>
                <w:b/>
              </w:rPr>
              <w:t xml:space="preserve">Семестровий рейтинговий бал </w:t>
            </w:r>
            <w:r>
              <w:t>є сумою рейтингового балу за роботу протягом семестру і рейтингового балу</w:t>
            </w:r>
            <w:r>
              <w:rPr>
                <w:spacing w:val="-52"/>
              </w:rPr>
              <w:t xml:space="preserve"> </w:t>
            </w:r>
            <w:r>
              <w:t>за</w:t>
            </w:r>
            <w:r>
              <w:rPr>
                <w:spacing w:val="4"/>
              </w:rPr>
              <w:t xml:space="preserve"> </w:t>
            </w:r>
            <w:r>
              <w:t>МКР.</w:t>
            </w:r>
            <w:r>
              <w:rPr>
                <w:spacing w:val="-5"/>
              </w:rPr>
              <w:t xml:space="preserve"> </w:t>
            </w:r>
            <w:r>
              <w:t>Максимальний</w:t>
            </w:r>
            <w:r>
              <w:rPr>
                <w:spacing w:val="3"/>
              </w:rPr>
              <w:t xml:space="preserve"> </w:t>
            </w:r>
            <w:r>
              <w:t>рейтинговий</w:t>
            </w:r>
            <w:r>
              <w:rPr>
                <w:spacing w:val="2"/>
              </w:rPr>
              <w:t xml:space="preserve"> </w:t>
            </w:r>
            <w:r>
              <w:t>бал</w:t>
            </w:r>
            <w:r>
              <w:rPr>
                <w:spacing w:val="-3"/>
              </w:rPr>
              <w:t xml:space="preserve"> </w:t>
            </w:r>
            <w:r>
              <w:t>аспіранта</w:t>
            </w:r>
            <w:r>
              <w:rPr>
                <w:spacing w:val="-5"/>
              </w:rPr>
              <w:t xml:space="preserve"> </w:t>
            </w:r>
            <w:r>
              <w:t>становить 100</w:t>
            </w:r>
            <w:r>
              <w:rPr>
                <w:spacing w:val="2"/>
              </w:rPr>
              <w:t xml:space="preserve"> </w:t>
            </w:r>
            <w:r>
              <w:t>балів.</w:t>
            </w:r>
          </w:p>
          <w:p w14:paraId="44D534DB" w14:textId="77777777" w:rsidR="0035489B" w:rsidRDefault="00FC18F3">
            <w:pPr>
              <w:pStyle w:val="TableParagraph"/>
              <w:spacing w:before="5" w:line="251" w:lineRule="exact"/>
              <w:ind w:left="4744"/>
              <w:jc w:val="both"/>
              <w:rPr>
                <w:b/>
              </w:rPr>
            </w:pPr>
            <w:r>
              <w:rPr>
                <w:b/>
              </w:rPr>
              <w:t>Вимоги до</w:t>
            </w:r>
            <w:r>
              <w:rPr>
                <w:b/>
                <w:spacing w:val="-6"/>
              </w:rPr>
              <w:t xml:space="preserve"> </w:t>
            </w:r>
            <w:r>
              <w:rPr>
                <w:b/>
              </w:rPr>
              <w:t>заліку</w:t>
            </w:r>
          </w:p>
          <w:tbl>
            <w:tblPr>
              <w:tblStyle w:val="TableNormal"/>
              <w:tblpPr w:leftFromText="180" w:rightFromText="180" w:vertAnchor="text" w:horzAnchor="page" w:tblpX="2591" w:tblpY="111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7"/>
              <w:gridCol w:w="980"/>
              <w:gridCol w:w="995"/>
              <w:gridCol w:w="1638"/>
            </w:tblGrid>
            <w:tr w:rsidR="008E10B3" w14:paraId="33EF8EFB" w14:textId="77777777" w:rsidTr="008E10B3">
              <w:trPr>
                <w:trHeight w:val="254"/>
              </w:trPr>
              <w:tc>
                <w:tcPr>
                  <w:tcW w:w="3237" w:type="dxa"/>
                </w:tcPr>
                <w:p w14:paraId="5F2C7B1D" w14:textId="77777777" w:rsidR="008E10B3" w:rsidRDefault="008E10B3" w:rsidP="008E10B3">
                  <w:pPr>
                    <w:pStyle w:val="TableParagraph"/>
                    <w:spacing w:before="1" w:line="233" w:lineRule="exact"/>
                    <w:ind w:left="105"/>
                    <w:rPr>
                      <w:b/>
                    </w:rPr>
                  </w:pPr>
                  <w:r>
                    <w:rPr>
                      <w:b/>
                    </w:rPr>
                    <w:t>90</w:t>
                  </w:r>
                  <w:r>
                    <w:rPr>
                      <w:b/>
                      <w:spacing w:val="1"/>
                    </w:rPr>
                    <w:t xml:space="preserve"> </w:t>
                  </w:r>
                  <w:r>
                    <w:rPr>
                      <w:b/>
                    </w:rPr>
                    <w:t>–</w:t>
                  </w:r>
                  <w:r>
                    <w:rPr>
                      <w:b/>
                      <w:spacing w:val="53"/>
                    </w:rPr>
                    <w:t xml:space="preserve"> </w:t>
                  </w:r>
                  <w:r>
                    <w:rPr>
                      <w:b/>
                    </w:rPr>
                    <w:t>100</w:t>
                  </w:r>
                  <w:r>
                    <w:rPr>
                      <w:b/>
                      <w:spacing w:val="-4"/>
                    </w:rPr>
                    <w:t xml:space="preserve"> </w:t>
                  </w:r>
                  <w:r>
                    <w:rPr>
                      <w:b/>
                    </w:rPr>
                    <w:t>балів</w:t>
                  </w:r>
                </w:p>
              </w:tc>
              <w:tc>
                <w:tcPr>
                  <w:tcW w:w="980" w:type="dxa"/>
                </w:tcPr>
                <w:p w14:paraId="487BEAF7" w14:textId="77777777" w:rsidR="008E10B3" w:rsidRDefault="008E10B3" w:rsidP="008E10B3">
                  <w:pPr>
                    <w:pStyle w:val="TableParagraph"/>
                    <w:spacing w:before="1" w:line="233" w:lineRule="exact"/>
                    <w:ind w:left="109"/>
                    <w:rPr>
                      <w:b/>
                    </w:rPr>
                  </w:pPr>
                  <w:r>
                    <w:rPr>
                      <w:b/>
                    </w:rPr>
                    <w:t>A</w:t>
                  </w:r>
                </w:p>
              </w:tc>
              <w:tc>
                <w:tcPr>
                  <w:tcW w:w="995" w:type="dxa"/>
                  <w:vMerge w:val="restart"/>
                </w:tcPr>
                <w:p w14:paraId="54F1E0FE" w14:textId="77777777" w:rsidR="008E10B3" w:rsidRDefault="008E10B3" w:rsidP="008E10B3">
                  <w:pPr>
                    <w:pStyle w:val="TableParagraph"/>
                  </w:pPr>
                </w:p>
              </w:tc>
              <w:tc>
                <w:tcPr>
                  <w:tcW w:w="1638" w:type="dxa"/>
                  <w:vMerge w:val="restart"/>
                </w:tcPr>
                <w:p w14:paraId="5E515341" w14:textId="77777777" w:rsidR="008E10B3" w:rsidRDefault="008E10B3" w:rsidP="008E10B3">
                  <w:pPr>
                    <w:pStyle w:val="TableParagraph"/>
                    <w:rPr>
                      <w:sz w:val="24"/>
                    </w:rPr>
                  </w:pPr>
                </w:p>
                <w:p w14:paraId="70F3BC6D" w14:textId="77777777" w:rsidR="008E10B3" w:rsidRDefault="008E10B3" w:rsidP="008E10B3">
                  <w:pPr>
                    <w:pStyle w:val="TableParagraph"/>
                    <w:spacing w:before="10"/>
                    <w:rPr>
                      <w:sz w:val="19"/>
                    </w:rPr>
                  </w:pPr>
                </w:p>
                <w:p w14:paraId="51909D4E" w14:textId="77777777" w:rsidR="008E10B3" w:rsidRDefault="008E10B3" w:rsidP="008E10B3">
                  <w:pPr>
                    <w:pStyle w:val="TableParagraph"/>
                    <w:ind w:left="108"/>
                    <w:rPr>
                      <w:b/>
                    </w:rPr>
                  </w:pPr>
                  <w:r>
                    <w:rPr>
                      <w:b/>
                    </w:rPr>
                    <w:t>зараховано</w:t>
                  </w:r>
                </w:p>
              </w:tc>
            </w:tr>
            <w:tr w:rsidR="008E10B3" w14:paraId="01739EE9" w14:textId="77777777" w:rsidTr="008E10B3">
              <w:trPr>
                <w:trHeight w:val="253"/>
              </w:trPr>
              <w:tc>
                <w:tcPr>
                  <w:tcW w:w="3237" w:type="dxa"/>
                </w:tcPr>
                <w:p w14:paraId="084CFE44" w14:textId="77777777" w:rsidR="008E10B3" w:rsidRDefault="008E10B3" w:rsidP="008E10B3">
                  <w:pPr>
                    <w:pStyle w:val="TableParagraph"/>
                    <w:tabs>
                      <w:tab w:val="left" w:pos="715"/>
                    </w:tabs>
                    <w:spacing w:before="1" w:line="233" w:lineRule="exact"/>
                    <w:ind w:left="105"/>
                    <w:rPr>
                      <w:b/>
                    </w:rPr>
                  </w:pPr>
                  <w:r>
                    <w:rPr>
                      <w:b/>
                    </w:rPr>
                    <w:t>82</w:t>
                  </w:r>
                  <w:r>
                    <w:rPr>
                      <w:b/>
                      <w:spacing w:val="2"/>
                    </w:rPr>
                    <w:t xml:space="preserve"> </w:t>
                  </w:r>
                  <w:r>
                    <w:rPr>
                      <w:b/>
                    </w:rPr>
                    <w:t>–</w:t>
                  </w:r>
                  <w:r>
                    <w:rPr>
                      <w:b/>
                    </w:rPr>
                    <w:tab/>
                    <w:t>89</w:t>
                  </w:r>
                  <w:r>
                    <w:rPr>
                      <w:b/>
                      <w:spacing w:val="-6"/>
                    </w:rPr>
                    <w:t xml:space="preserve"> </w:t>
                  </w:r>
                  <w:r>
                    <w:rPr>
                      <w:b/>
                    </w:rPr>
                    <w:t>балів</w:t>
                  </w:r>
                </w:p>
              </w:tc>
              <w:tc>
                <w:tcPr>
                  <w:tcW w:w="980" w:type="dxa"/>
                </w:tcPr>
                <w:p w14:paraId="0CC32A55" w14:textId="77777777" w:rsidR="008E10B3" w:rsidRDefault="008E10B3" w:rsidP="008E10B3">
                  <w:pPr>
                    <w:pStyle w:val="TableParagraph"/>
                    <w:spacing w:before="1" w:line="233" w:lineRule="exact"/>
                    <w:ind w:left="109"/>
                    <w:rPr>
                      <w:b/>
                    </w:rPr>
                  </w:pPr>
                  <w:r>
                    <w:rPr>
                      <w:b/>
                    </w:rPr>
                    <w:t>B</w:t>
                  </w:r>
                </w:p>
              </w:tc>
              <w:tc>
                <w:tcPr>
                  <w:tcW w:w="995" w:type="dxa"/>
                  <w:vMerge/>
                  <w:tcBorders>
                    <w:top w:val="nil"/>
                  </w:tcBorders>
                </w:tcPr>
                <w:p w14:paraId="363BB820" w14:textId="77777777" w:rsidR="008E10B3" w:rsidRDefault="008E10B3" w:rsidP="008E10B3">
                  <w:pPr>
                    <w:rPr>
                      <w:sz w:val="2"/>
                      <w:szCs w:val="2"/>
                    </w:rPr>
                  </w:pPr>
                </w:p>
              </w:tc>
              <w:tc>
                <w:tcPr>
                  <w:tcW w:w="1638" w:type="dxa"/>
                  <w:vMerge/>
                  <w:tcBorders>
                    <w:top w:val="nil"/>
                  </w:tcBorders>
                </w:tcPr>
                <w:p w14:paraId="2C1374C6" w14:textId="77777777" w:rsidR="008E10B3" w:rsidRDefault="008E10B3" w:rsidP="008E10B3">
                  <w:pPr>
                    <w:rPr>
                      <w:sz w:val="2"/>
                      <w:szCs w:val="2"/>
                    </w:rPr>
                  </w:pPr>
                </w:p>
              </w:tc>
            </w:tr>
            <w:tr w:rsidR="008E10B3" w14:paraId="752C3038" w14:textId="77777777" w:rsidTr="008E10B3">
              <w:trPr>
                <w:trHeight w:val="254"/>
              </w:trPr>
              <w:tc>
                <w:tcPr>
                  <w:tcW w:w="3237" w:type="dxa"/>
                </w:tcPr>
                <w:p w14:paraId="4BA3EEFD" w14:textId="77777777" w:rsidR="008E10B3" w:rsidRDefault="008E10B3" w:rsidP="008E10B3">
                  <w:pPr>
                    <w:pStyle w:val="TableParagraph"/>
                    <w:tabs>
                      <w:tab w:val="left" w:pos="715"/>
                    </w:tabs>
                    <w:spacing w:before="1" w:line="233" w:lineRule="exact"/>
                    <w:ind w:left="105"/>
                    <w:rPr>
                      <w:b/>
                    </w:rPr>
                  </w:pPr>
                  <w:r>
                    <w:rPr>
                      <w:b/>
                    </w:rPr>
                    <w:t>75</w:t>
                  </w:r>
                  <w:r>
                    <w:rPr>
                      <w:b/>
                      <w:spacing w:val="2"/>
                    </w:rPr>
                    <w:t xml:space="preserve"> </w:t>
                  </w:r>
                  <w:r>
                    <w:rPr>
                      <w:b/>
                    </w:rPr>
                    <w:t>–</w:t>
                  </w:r>
                  <w:r>
                    <w:rPr>
                      <w:b/>
                    </w:rPr>
                    <w:tab/>
                    <w:t>81</w:t>
                  </w:r>
                  <w:r>
                    <w:rPr>
                      <w:b/>
                      <w:spacing w:val="-4"/>
                    </w:rPr>
                    <w:t xml:space="preserve"> </w:t>
                  </w:r>
                  <w:r>
                    <w:rPr>
                      <w:b/>
                    </w:rPr>
                    <w:t>бал</w:t>
                  </w:r>
                </w:p>
              </w:tc>
              <w:tc>
                <w:tcPr>
                  <w:tcW w:w="980" w:type="dxa"/>
                </w:tcPr>
                <w:p w14:paraId="6B144F67" w14:textId="77777777" w:rsidR="008E10B3" w:rsidRDefault="008E10B3" w:rsidP="008E10B3">
                  <w:pPr>
                    <w:pStyle w:val="TableParagraph"/>
                    <w:spacing w:before="1" w:line="233" w:lineRule="exact"/>
                    <w:ind w:left="109"/>
                    <w:rPr>
                      <w:b/>
                    </w:rPr>
                  </w:pPr>
                  <w:r>
                    <w:rPr>
                      <w:b/>
                    </w:rPr>
                    <w:t>C</w:t>
                  </w:r>
                </w:p>
              </w:tc>
              <w:tc>
                <w:tcPr>
                  <w:tcW w:w="995" w:type="dxa"/>
                  <w:vMerge/>
                  <w:tcBorders>
                    <w:top w:val="nil"/>
                  </w:tcBorders>
                </w:tcPr>
                <w:p w14:paraId="05371284" w14:textId="77777777" w:rsidR="008E10B3" w:rsidRDefault="008E10B3" w:rsidP="008E10B3">
                  <w:pPr>
                    <w:rPr>
                      <w:sz w:val="2"/>
                      <w:szCs w:val="2"/>
                    </w:rPr>
                  </w:pPr>
                </w:p>
              </w:tc>
              <w:tc>
                <w:tcPr>
                  <w:tcW w:w="1638" w:type="dxa"/>
                  <w:vMerge/>
                  <w:tcBorders>
                    <w:top w:val="nil"/>
                  </w:tcBorders>
                </w:tcPr>
                <w:p w14:paraId="2CCDFB3D" w14:textId="77777777" w:rsidR="008E10B3" w:rsidRDefault="008E10B3" w:rsidP="008E10B3">
                  <w:pPr>
                    <w:rPr>
                      <w:sz w:val="2"/>
                      <w:szCs w:val="2"/>
                    </w:rPr>
                  </w:pPr>
                </w:p>
              </w:tc>
            </w:tr>
            <w:tr w:rsidR="008E10B3" w14:paraId="0AC72B30" w14:textId="77777777" w:rsidTr="008E10B3">
              <w:trPr>
                <w:trHeight w:val="249"/>
              </w:trPr>
              <w:tc>
                <w:tcPr>
                  <w:tcW w:w="3237" w:type="dxa"/>
                </w:tcPr>
                <w:p w14:paraId="3B42C51D" w14:textId="77777777" w:rsidR="008E10B3" w:rsidRDefault="008E10B3" w:rsidP="008E10B3">
                  <w:pPr>
                    <w:pStyle w:val="TableParagraph"/>
                    <w:tabs>
                      <w:tab w:val="left" w:pos="715"/>
                    </w:tabs>
                    <w:spacing w:line="229" w:lineRule="exact"/>
                    <w:ind w:left="105"/>
                    <w:rPr>
                      <w:b/>
                    </w:rPr>
                  </w:pPr>
                  <w:r>
                    <w:rPr>
                      <w:b/>
                    </w:rPr>
                    <w:t>66</w:t>
                  </w:r>
                  <w:r>
                    <w:rPr>
                      <w:b/>
                      <w:spacing w:val="2"/>
                    </w:rPr>
                    <w:t xml:space="preserve"> </w:t>
                  </w:r>
                  <w:r>
                    <w:rPr>
                      <w:b/>
                    </w:rPr>
                    <w:t>–</w:t>
                  </w:r>
                  <w:r>
                    <w:rPr>
                      <w:b/>
                    </w:rPr>
                    <w:tab/>
                    <w:t>74</w:t>
                  </w:r>
                  <w:r>
                    <w:rPr>
                      <w:b/>
                      <w:spacing w:val="-4"/>
                    </w:rPr>
                    <w:t xml:space="preserve"> </w:t>
                  </w:r>
                  <w:r>
                    <w:rPr>
                      <w:b/>
                    </w:rPr>
                    <w:t>бали</w:t>
                  </w:r>
                </w:p>
              </w:tc>
              <w:tc>
                <w:tcPr>
                  <w:tcW w:w="980" w:type="dxa"/>
                </w:tcPr>
                <w:p w14:paraId="0B90AB40" w14:textId="77777777" w:rsidR="008E10B3" w:rsidRDefault="008E10B3" w:rsidP="008E10B3">
                  <w:pPr>
                    <w:pStyle w:val="TableParagraph"/>
                    <w:spacing w:line="229" w:lineRule="exact"/>
                    <w:ind w:left="109"/>
                    <w:rPr>
                      <w:b/>
                    </w:rPr>
                  </w:pPr>
                  <w:r>
                    <w:rPr>
                      <w:b/>
                    </w:rPr>
                    <w:t>D</w:t>
                  </w:r>
                </w:p>
              </w:tc>
              <w:tc>
                <w:tcPr>
                  <w:tcW w:w="995" w:type="dxa"/>
                  <w:vMerge/>
                  <w:tcBorders>
                    <w:top w:val="nil"/>
                  </w:tcBorders>
                </w:tcPr>
                <w:p w14:paraId="48067531" w14:textId="77777777" w:rsidR="008E10B3" w:rsidRDefault="008E10B3" w:rsidP="008E10B3">
                  <w:pPr>
                    <w:rPr>
                      <w:sz w:val="2"/>
                      <w:szCs w:val="2"/>
                    </w:rPr>
                  </w:pPr>
                </w:p>
              </w:tc>
              <w:tc>
                <w:tcPr>
                  <w:tcW w:w="1638" w:type="dxa"/>
                  <w:vMerge/>
                  <w:tcBorders>
                    <w:top w:val="nil"/>
                  </w:tcBorders>
                </w:tcPr>
                <w:p w14:paraId="3ACAA275" w14:textId="77777777" w:rsidR="008E10B3" w:rsidRDefault="008E10B3" w:rsidP="008E10B3">
                  <w:pPr>
                    <w:rPr>
                      <w:sz w:val="2"/>
                      <w:szCs w:val="2"/>
                    </w:rPr>
                  </w:pPr>
                </w:p>
              </w:tc>
            </w:tr>
            <w:tr w:rsidR="008E10B3" w14:paraId="407878C5" w14:textId="77777777" w:rsidTr="008E10B3">
              <w:trPr>
                <w:trHeight w:val="542"/>
              </w:trPr>
              <w:tc>
                <w:tcPr>
                  <w:tcW w:w="3237" w:type="dxa"/>
                </w:tcPr>
                <w:p w14:paraId="15D08B42" w14:textId="77777777" w:rsidR="008E10B3" w:rsidRDefault="008E10B3" w:rsidP="008E10B3">
                  <w:pPr>
                    <w:pStyle w:val="TableParagraph"/>
                    <w:tabs>
                      <w:tab w:val="left" w:pos="715"/>
                    </w:tabs>
                    <w:spacing w:before="1"/>
                    <w:ind w:left="105"/>
                    <w:rPr>
                      <w:b/>
                    </w:rPr>
                  </w:pPr>
                  <w:r>
                    <w:rPr>
                      <w:b/>
                    </w:rPr>
                    <w:t>60</w:t>
                  </w:r>
                  <w:r>
                    <w:rPr>
                      <w:b/>
                      <w:spacing w:val="2"/>
                    </w:rPr>
                    <w:t xml:space="preserve"> </w:t>
                  </w:r>
                  <w:r>
                    <w:rPr>
                      <w:b/>
                    </w:rPr>
                    <w:t>–</w:t>
                  </w:r>
                  <w:r>
                    <w:rPr>
                      <w:b/>
                    </w:rPr>
                    <w:tab/>
                    <w:t>65</w:t>
                  </w:r>
                  <w:r>
                    <w:rPr>
                      <w:b/>
                      <w:spacing w:val="-6"/>
                    </w:rPr>
                    <w:t xml:space="preserve"> </w:t>
                  </w:r>
                  <w:r>
                    <w:rPr>
                      <w:b/>
                    </w:rPr>
                    <w:t>балів</w:t>
                  </w:r>
                </w:p>
              </w:tc>
              <w:tc>
                <w:tcPr>
                  <w:tcW w:w="980" w:type="dxa"/>
                </w:tcPr>
                <w:p w14:paraId="7C7B2D01" w14:textId="77777777" w:rsidR="008E10B3" w:rsidRDefault="008E10B3" w:rsidP="008E10B3">
                  <w:pPr>
                    <w:pStyle w:val="TableParagraph"/>
                    <w:spacing w:before="1"/>
                    <w:ind w:left="109"/>
                    <w:rPr>
                      <w:b/>
                    </w:rPr>
                  </w:pPr>
                  <w:r>
                    <w:rPr>
                      <w:b/>
                    </w:rPr>
                    <w:t>E</w:t>
                  </w:r>
                </w:p>
              </w:tc>
              <w:tc>
                <w:tcPr>
                  <w:tcW w:w="995" w:type="dxa"/>
                  <w:vMerge/>
                  <w:tcBorders>
                    <w:top w:val="nil"/>
                  </w:tcBorders>
                </w:tcPr>
                <w:p w14:paraId="1C7A6AE3" w14:textId="77777777" w:rsidR="008E10B3" w:rsidRDefault="008E10B3" w:rsidP="008E10B3">
                  <w:pPr>
                    <w:rPr>
                      <w:sz w:val="2"/>
                      <w:szCs w:val="2"/>
                    </w:rPr>
                  </w:pPr>
                </w:p>
              </w:tc>
              <w:tc>
                <w:tcPr>
                  <w:tcW w:w="1638" w:type="dxa"/>
                  <w:vMerge/>
                  <w:tcBorders>
                    <w:top w:val="nil"/>
                  </w:tcBorders>
                </w:tcPr>
                <w:p w14:paraId="1F63531E" w14:textId="77777777" w:rsidR="008E10B3" w:rsidRDefault="008E10B3" w:rsidP="008E10B3">
                  <w:pPr>
                    <w:rPr>
                      <w:sz w:val="2"/>
                      <w:szCs w:val="2"/>
                    </w:rPr>
                  </w:pPr>
                </w:p>
              </w:tc>
            </w:tr>
            <w:tr w:rsidR="008E10B3" w14:paraId="63CB65AE" w14:textId="77777777" w:rsidTr="008E10B3">
              <w:trPr>
                <w:trHeight w:val="249"/>
              </w:trPr>
              <w:tc>
                <w:tcPr>
                  <w:tcW w:w="3237" w:type="dxa"/>
                </w:tcPr>
                <w:p w14:paraId="68BDF35B" w14:textId="77777777" w:rsidR="008E10B3" w:rsidRDefault="008E10B3" w:rsidP="008E10B3">
                  <w:pPr>
                    <w:pStyle w:val="TableParagraph"/>
                    <w:tabs>
                      <w:tab w:val="left" w:pos="715"/>
                    </w:tabs>
                    <w:spacing w:line="229" w:lineRule="exact"/>
                    <w:ind w:left="221"/>
                    <w:rPr>
                      <w:b/>
                    </w:rPr>
                  </w:pPr>
                  <w:r>
                    <w:rPr>
                      <w:b/>
                    </w:rPr>
                    <w:t>0</w:t>
                  </w:r>
                  <w:r>
                    <w:rPr>
                      <w:b/>
                      <w:spacing w:val="-3"/>
                    </w:rPr>
                    <w:t xml:space="preserve"> </w:t>
                  </w:r>
                  <w:r>
                    <w:rPr>
                      <w:b/>
                    </w:rPr>
                    <w:t>–</w:t>
                  </w:r>
                  <w:r>
                    <w:rPr>
                      <w:b/>
                    </w:rPr>
                    <w:tab/>
                    <w:t>59</w:t>
                  </w:r>
                  <w:r>
                    <w:rPr>
                      <w:b/>
                      <w:spacing w:val="-6"/>
                    </w:rPr>
                    <w:t xml:space="preserve"> </w:t>
                  </w:r>
                  <w:r>
                    <w:rPr>
                      <w:b/>
                    </w:rPr>
                    <w:t>балів</w:t>
                  </w:r>
                </w:p>
              </w:tc>
              <w:tc>
                <w:tcPr>
                  <w:tcW w:w="980" w:type="dxa"/>
                </w:tcPr>
                <w:p w14:paraId="5A2DE96F" w14:textId="77777777" w:rsidR="008E10B3" w:rsidRDefault="008E10B3" w:rsidP="008E10B3">
                  <w:pPr>
                    <w:pStyle w:val="TableParagraph"/>
                    <w:spacing w:line="229" w:lineRule="exact"/>
                    <w:ind w:left="109"/>
                    <w:rPr>
                      <w:b/>
                    </w:rPr>
                  </w:pPr>
                  <w:r>
                    <w:rPr>
                      <w:b/>
                    </w:rPr>
                    <w:t>FX</w:t>
                  </w:r>
                </w:p>
              </w:tc>
              <w:tc>
                <w:tcPr>
                  <w:tcW w:w="2633" w:type="dxa"/>
                  <w:gridSpan w:val="2"/>
                </w:tcPr>
                <w:p w14:paraId="2E613F70" w14:textId="77777777" w:rsidR="008E10B3" w:rsidRDefault="008E10B3" w:rsidP="008E10B3">
                  <w:pPr>
                    <w:pStyle w:val="TableParagraph"/>
                    <w:spacing w:line="229" w:lineRule="exact"/>
                    <w:ind w:left="109"/>
                    <w:rPr>
                      <w:b/>
                    </w:rPr>
                  </w:pPr>
                  <w:r>
                    <w:rPr>
                      <w:b/>
                    </w:rPr>
                    <w:t>не</w:t>
                  </w:r>
                  <w:r>
                    <w:rPr>
                      <w:b/>
                      <w:spacing w:val="-4"/>
                    </w:rPr>
                    <w:t xml:space="preserve"> </w:t>
                  </w:r>
                  <w:r>
                    <w:rPr>
                      <w:b/>
                    </w:rPr>
                    <w:t>зараховано</w:t>
                  </w:r>
                </w:p>
              </w:tc>
            </w:tr>
          </w:tbl>
          <w:p w14:paraId="7ECB45A6" w14:textId="13357C50" w:rsidR="0035489B" w:rsidRDefault="00FC18F3" w:rsidP="00DB7788">
            <w:pPr>
              <w:pStyle w:val="TableParagraph"/>
              <w:spacing w:before="1" w:after="13" w:line="237" w:lineRule="auto"/>
              <w:ind w:left="215" w:right="150"/>
              <w:jc w:val="both"/>
              <w:rPr>
                <w:sz w:val="20"/>
              </w:rPr>
            </w:pPr>
            <w:r>
              <w:t>Оцінка в національній шкалі («</w:t>
            </w:r>
            <w:r>
              <w:rPr>
                <w:b/>
              </w:rPr>
              <w:t>зараховано», «не зараховано</w:t>
            </w:r>
            <w:r>
              <w:t>») та оцінка в шкалі ЄКТС виставляються на</w:t>
            </w:r>
            <w:r>
              <w:rPr>
                <w:spacing w:val="1"/>
              </w:rPr>
              <w:t xml:space="preserve"> </w:t>
            </w:r>
            <w:r>
              <w:t>підставі</w:t>
            </w:r>
            <w:r>
              <w:rPr>
                <w:spacing w:val="-3"/>
              </w:rPr>
              <w:t xml:space="preserve"> </w:t>
            </w:r>
            <w:r>
              <w:t>семестрового</w:t>
            </w:r>
            <w:r>
              <w:rPr>
                <w:spacing w:val="-3"/>
              </w:rPr>
              <w:t xml:space="preserve"> </w:t>
            </w:r>
            <w:r>
              <w:t>рейтингового</w:t>
            </w:r>
            <w:r>
              <w:rPr>
                <w:spacing w:val="-4"/>
              </w:rPr>
              <w:t xml:space="preserve"> </w:t>
            </w:r>
            <w:proofErr w:type="spellStart"/>
            <w:r>
              <w:t>бала</w:t>
            </w:r>
            <w:proofErr w:type="spellEnd"/>
            <w:r>
              <w:rPr>
                <w:spacing w:val="5"/>
              </w:rPr>
              <w:t xml:space="preserve"> </w:t>
            </w:r>
            <w:r>
              <w:t>студента</w:t>
            </w:r>
            <w:r>
              <w:rPr>
                <w:spacing w:val="3"/>
              </w:rPr>
              <w:t xml:space="preserve"> </w:t>
            </w:r>
            <w:r>
              <w:t>за</w:t>
            </w:r>
            <w:r>
              <w:rPr>
                <w:spacing w:val="4"/>
              </w:rPr>
              <w:t xml:space="preserve"> </w:t>
            </w:r>
            <w:r>
              <w:t>дисципліну</w:t>
            </w:r>
            <w:r>
              <w:rPr>
                <w:spacing w:val="-3"/>
              </w:rPr>
              <w:t xml:space="preserve"> </w:t>
            </w:r>
            <w:r>
              <w:t>таким чином:</w:t>
            </w:r>
            <w:r>
              <w:rPr>
                <w:sz w:val="20"/>
              </w:rPr>
              <w:tab/>
            </w:r>
          </w:p>
          <w:p w14:paraId="3F482FB3" w14:textId="77777777" w:rsidR="009060E8" w:rsidRDefault="009060E8">
            <w:pPr>
              <w:pStyle w:val="TableParagraph"/>
              <w:spacing w:before="1"/>
              <w:ind w:left="215"/>
            </w:pPr>
          </w:p>
          <w:p w14:paraId="649F9A6D" w14:textId="77777777" w:rsidR="009060E8" w:rsidRDefault="009060E8">
            <w:pPr>
              <w:pStyle w:val="TableParagraph"/>
              <w:spacing w:before="1"/>
              <w:ind w:left="215"/>
            </w:pPr>
          </w:p>
          <w:p w14:paraId="08823708" w14:textId="77777777" w:rsidR="009060E8" w:rsidRDefault="009060E8">
            <w:pPr>
              <w:pStyle w:val="TableParagraph"/>
              <w:spacing w:before="1"/>
              <w:ind w:left="215"/>
            </w:pPr>
          </w:p>
          <w:p w14:paraId="59E7B57A" w14:textId="77777777" w:rsidR="009060E8" w:rsidRDefault="009060E8">
            <w:pPr>
              <w:pStyle w:val="TableParagraph"/>
              <w:spacing w:before="1"/>
              <w:ind w:left="215"/>
            </w:pPr>
          </w:p>
          <w:p w14:paraId="4AEA804D" w14:textId="77777777" w:rsidR="009060E8" w:rsidRDefault="009060E8">
            <w:pPr>
              <w:pStyle w:val="TableParagraph"/>
              <w:spacing w:before="1"/>
              <w:ind w:left="215"/>
            </w:pPr>
          </w:p>
          <w:p w14:paraId="06975A5F" w14:textId="77777777" w:rsidR="009060E8" w:rsidRDefault="009060E8">
            <w:pPr>
              <w:pStyle w:val="TableParagraph"/>
              <w:spacing w:before="1"/>
              <w:ind w:left="215"/>
            </w:pPr>
          </w:p>
          <w:p w14:paraId="06A2D738" w14:textId="77777777" w:rsidR="009060E8" w:rsidRDefault="009060E8">
            <w:pPr>
              <w:pStyle w:val="TableParagraph"/>
              <w:spacing w:before="1"/>
              <w:ind w:left="215"/>
            </w:pPr>
          </w:p>
          <w:p w14:paraId="6C67E1DA" w14:textId="77777777" w:rsidR="009060E8" w:rsidRDefault="009060E8">
            <w:pPr>
              <w:pStyle w:val="TableParagraph"/>
              <w:spacing w:before="1"/>
              <w:ind w:left="215"/>
            </w:pPr>
          </w:p>
          <w:p w14:paraId="4AB10494" w14:textId="77777777" w:rsidR="009060E8" w:rsidRDefault="009060E8">
            <w:pPr>
              <w:pStyle w:val="TableParagraph"/>
              <w:spacing w:before="1"/>
              <w:ind w:left="215"/>
            </w:pPr>
          </w:p>
          <w:p w14:paraId="7DC8D918" w14:textId="77777777" w:rsidR="009060E8" w:rsidRDefault="009060E8">
            <w:pPr>
              <w:pStyle w:val="TableParagraph"/>
              <w:spacing w:before="1"/>
              <w:ind w:left="215"/>
            </w:pPr>
          </w:p>
          <w:p w14:paraId="39A8C7B5" w14:textId="30273D50" w:rsidR="0035489B" w:rsidRDefault="00FC18F3">
            <w:pPr>
              <w:pStyle w:val="TableParagraph"/>
              <w:spacing w:before="1"/>
              <w:ind w:left="215"/>
              <w:rPr>
                <w:b/>
              </w:rPr>
            </w:pPr>
            <w:r>
              <w:t>Аспіранти,</w:t>
            </w:r>
            <w:r>
              <w:rPr>
                <w:spacing w:val="5"/>
              </w:rPr>
              <w:t xml:space="preserve"> </w:t>
            </w:r>
            <w:r>
              <w:t>які мають</w:t>
            </w:r>
            <w:r>
              <w:rPr>
                <w:spacing w:val="2"/>
              </w:rPr>
              <w:t xml:space="preserve"> </w:t>
            </w:r>
            <w:r>
              <w:t>семестровий</w:t>
            </w:r>
            <w:r>
              <w:rPr>
                <w:spacing w:val="5"/>
              </w:rPr>
              <w:t xml:space="preserve"> </w:t>
            </w:r>
            <w:r>
              <w:t>рейтинговий</w:t>
            </w:r>
            <w:r>
              <w:rPr>
                <w:spacing w:val="1"/>
              </w:rPr>
              <w:t xml:space="preserve"> </w:t>
            </w:r>
            <w:r>
              <w:t>бал</w:t>
            </w:r>
            <w:r>
              <w:rPr>
                <w:spacing w:val="-1"/>
              </w:rPr>
              <w:t xml:space="preserve"> </w:t>
            </w:r>
            <w:r>
              <w:t>з</w:t>
            </w:r>
            <w:r>
              <w:rPr>
                <w:spacing w:val="2"/>
              </w:rPr>
              <w:t xml:space="preserve"> </w:t>
            </w:r>
            <w:r>
              <w:t>дисципліни</w:t>
            </w:r>
            <w:r>
              <w:rPr>
                <w:spacing w:val="9"/>
              </w:rPr>
              <w:t xml:space="preserve"> </w:t>
            </w:r>
            <w:r>
              <w:rPr>
                <w:b/>
              </w:rPr>
              <w:t>60</w:t>
            </w:r>
            <w:r>
              <w:rPr>
                <w:b/>
                <w:spacing w:val="-1"/>
              </w:rPr>
              <w:t xml:space="preserve"> </w:t>
            </w:r>
            <w:r>
              <w:rPr>
                <w:b/>
              </w:rPr>
              <w:t>і</w:t>
            </w:r>
            <w:r>
              <w:rPr>
                <w:b/>
                <w:spacing w:val="-1"/>
              </w:rPr>
              <w:t xml:space="preserve"> </w:t>
            </w:r>
            <w:r>
              <w:rPr>
                <w:b/>
              </w:rPr>
              <w:t>вище</w:t>
            </w:r>
            <w:r>
              <w:t>,</w:t>
            </w:r>
            <w:r>
              <w:rPr>
                <w:spacing w:val="1"/>
              </w:rPr>
              <w:t xml:space="preserve"> </w:t>
            </w:r>
            <w:r>
              <w:t>отримують</w:t>
            </w:r>
            <w:r>
              <w:rPr>
                <w:spacing w:val="3"/>
              </w:rPr>
              <w:t xml:space="preserve"> </w:t>
            </w:r>
            <w:r>
              <w:t>оцінку</w:t>
            </w:r>
            <w:r>
              <w:rPr>
                <w:spacing w:val="1"/>
              </w:rPr>
              <w:t xml:space="preserve"> </w:t>
            </w:r>
            <w:r>
              <w:rPr>
                <w:b/>
              </w:rPr>
              <w:t>«зараховано»</w:t>
            </w:r>
          </w:p>
          <w:p w14:paraId="1B0244BF" w14:textId="77777777" w:rsidR="0035489B" w:rsidRDefault="00FC18F3">
            <w:pPr>
              <w:pStyle w:val="TableParagraph"/>
              <w:spacing w:before="6"/>
              <w:ind w:left="215"/>
            </w:pPr>
            <w:r>
              <w:t>і</w:t>
            </w:r>
            <w:r>
              <w:rPr>
                <w:spacing w:val="-5"/>
              </w:rPr>
              <w:t xml:space="preserve"> </w:t>
            </w:r>
            <w:r>
              <w:t>відповідну оцінку</w:t>
            </w:r>
            <w:r>
              <w:rPr>
                <w:spacing w:val="-5"/>
              </w:rPr>
              <w:t xml:space="preserve"> </w:t>
            </w:r>
            <w:r>
              <w:t>в</w:t>
            </w:r>
            <w:r>
              <w:rPr>
                <w:spacing w:val="1"/>
              </w:rPr>
              <w:t xml:space="preserve"> </w:t>
            </w:r>
            <w:r>
              <w:t>шкалі</w:t>
            </w:r>
            <w:r>
              <w:rPr>
                <w:spacing w:val="-5"/>
              </w:rPr>
              <w:t xml:space="preserve"> </w:t>
            </w:r>
            <w:r>
              <w:t>ЄКТС</w:t>
            </w:r>
            <w:r>
              <w:rPr>
                <w:spacing w:val="-3"/>
              </w:rPr>
              <w:t xml:space="preserve"> </w:t>
            </w:r>
            <w:r>
              <w:t>без</w:t>
            </w:r>
            <w:r>
              <w:rPr>
                <w:spacing w:val="-1"/>
              </w:rPr>
              <w:t xml:space="preserve"> </w:t>
            </w:r>
            <w:r>
              <w:t>складання</w:t>
            </w:r>
            <w:r>
              <w:rPr>
                <w:spacing w:val="-6"/>
              </w:rPr>
              <w:t xml:space="preserve"> </w:t>
            </w:r>
            <w:r>
              <w:t>заліку.</w:t>
            </w:r>
          </w:p>
          <w:p w14:paraId="41140CA2" w14:textId="77777777" w:rsidR="0035489B" w:rsidRDefault="00FC18F3">
            <w:pPr>
              <w:pStyle w:val="TableParagraph"/>
              <w:spacing w:before="6" w:line="247" w:lineRule="auto"/>
              <w:ind w:left="215"/>
            </w:pPr>
            <w:r>
              <w:t>Аспіранти,</w:t>
            </w:r>
            <w:r>
              <w:rPr>
                <w:spacing w:val="5"/>
              </w:rPr>
              <w:t xml:space="preserve"> </w:t>
            </w:r>
            <w:r>
              <w:t>які</w:t>
            </w:r>
            <w:r>
              <w:rPr>
                <w:spacing w:val="53"/>
              </w:rPr>
              <w:t xml:space="preserve"> </w:t>
            </w:r>
            <w:r>
              <w:t>мають</w:t>
            </w:r>
            <w:r>
              <w:rPr>
                <w:spacing w:val="2"/>
              </w:rPr>
              <w:t xml:space="preserve"> </w:t>
            </w:r>
            <w:r>
              <w:t>семестровий</w:t>
            </w:r>
            <w:r>
              <w:rPr>
                <w:spacing w:val="4"/>
              </w:rPr>
              <w:t xml:space="preserve"> </w:t>
            </w:r>
            <w:r>
              <w:t>рейтинговий</w:t>
            </w:r>
            <w:r>
              <w:rPr>
                <w:spacing w:val="53"/>
              </w:rPr>
              <w:t xml:space="preserve"> </w:t>
            </w:r>
            <w:r>
              <w:t>бал</w:t>
            </w:r>
            <w:r>
              <w:rPr>
                <w:spacing w:val="3"/>
              </w:rPr>
              <w:t xml:space="preserve"> </w:t>
            </w:r>
            <w:r>
              <w:t>з</w:t>
            </w:r>
            <w:r>
              <w:rPr>
                <w:spacing w:val="2"/>
              </w:rPr>
              <w:t xml:space="preserve"> </w:t>
            </w:r>
            <w:r>
              <w:t>дисципліни</w:t>
            </w:r>
            <w:r>
              <w:rPr>
                <w:spacing w:val="14"/>
              </w:rPr>
              <w:t xml:space="preserve"> </w:t>
            </w:r>
            <w:r>
              <w:rPr>
                <w:b/>
              </w:rPr>
              <w:t>59</w:t>
            </w:r>
            <w:r>
              <w:rPr>
                <w:b/>
                <w:spacing w:val="53"/>
              </w:rPr>
              <w:t xml:space="preserve"> </w:t>
            </w:r>
            <w:r>
              <w:rPr>
                <w:b/>
              </w:rPr>
              <w:t>і</w:t>
            </w:r>
            <w:r>
              <w:rPr>
                <w:b/>
                <w:spacing w:val="53"/>
              </w:rPr>
              <w:t xml:space="preserve"> </w:t>
            </w:r>
            <w:r>
              <w:rPr>
                <w:b/>
              </w:rPr>
              <w:t>нижче</w:t>
            </w:r>
            <w:r>
              <w:t>,</w:t>
            </w:r>
            <w:r>
              <w:rPr>
                <w:spacing w:val="5"/>
              </w:rPr>
              <w:t xml:space="preserve"> </w:t>
            </w:r>
            <w:r>
              <w:t>складають</w:t>
            </w:r>
            <w:r>
              <w:rPr>
                <w:spacing w:val="2"/>
              </w:rPr>
              <w:t xml:space="preserve"> </w:t>
            </w:r>
            <w:r>
              <w:t>залік</w:t>
            </w:r>
            <w:r>
              <w:rPr>
                <w:spacing w:val="1"/>
              </w:rPr>
              <w:t xml:space="preserve"> </w:t>
            </w:r>
            <w:r>
              <w:t>і</w:t>
            </w:r>
            <w:r>
              <w:rPr>
                <w:spacing w:val="54"/>
              </w:rPr>
              <w:t xml:space="preserve"> </w:t>
            </w:r>
            <w:r>
              <w:t>в</w:t>
            </w:r>
            <w:r>
              <w:rPr>
                <w:spacing w:val="4"/>
              </w:rPr>
              <w:t xml:space="preserve"> </w:t>
            </w:r>
            <w:r>
              <w:t>разі</w:t>
            </w:r>
            <w:r>
              <w:rPr>
                <w:spacing w:val="-52"/>
              </w:rPr>
              <w:t xml:space="preserve"> </w:t>
            </w:r>
            <w:r>
              <w:t>успішного складання</w:t>
            </w:r>
            <w:r>
              <w:rPr>
                <w:spacing w:val="4"/>
              </w:rPr>
              <w:t xml:space="preserve"> </w:t>
            </w:r>
            <w:r>
              <w:t>їм</w:t>
            </w:r>
            <w:r>
              <w:rPr>
                <w:spacing w:val="4"/>
              </w:rPr>
              <w:t xml:space="preserve"> </w:t>
            </w:r>
            <w:r>
              <w:t>виставляється</w:t>
            </w:r>
            <w:r>
              <w:rPr>
                <w:spacing w:val="4"/>
              </w:rPr>
              <w:t xml:space="preserve"> </w:t>
            </w:r>
            <w:r>
              <w:t>оцінка</w:t>
            </w:r>
            <w:r>
              <w:rPr>
                <w:spacing w:val="13"/>
              </w:rPr>
              <w:t xml:space="preserve"> </w:t>
            </w:r>
            <w:r>
              <w:rPr>
                <w:b/>
              </w:rPr>
              <w:t>«зараховано»</w:t>
            </w:r>
            <w:r>
              <w:rPr>
                <w:b/>
                <w:spacing w:val="7"/>
              </w:rPr>
              <w:t xml:space="preserve"> </w:t>
            </w:r>
            <w:r>
              <w:t>в</w:t>
            </w:r>
            <w:r>
              <w:rPr>
                <w:spacing w:val="6"/>
              </w:rPr>
              <w:t xml:space="preserve"> </w:t>
            </w:r>
            <w:r>
              <w:t>національній</w:t>
            </w:r>
            <w:r>
              <w:rPr>
                <w:spacing w:val="6"/>
              </w:rPr>
              <w:t xml:space="preserve"> </w:t>
            </w:r>
            <w:r>
              <w:t>шкалі,</w:t>
            </w:r>
            <w:r>
              <w:rPr>
                <w:spacing w:val="3"/>
              </w:rPr>
              <w:t xml:space="preserve"> </w:t>
            </w:r>
            <w:r>
              <w:t>а</w:t>
            </w:r>
            <w:r>
              <w:rPr>
                <w:spacing w:val="3"/>
              </w:rPr>
              <w:t xml:space="preserve"> </w:t>
            </w:r>
            <w:r>
              <w:t>в</w:t>
            </w:r>
            <w:r>
              <w:rPr>
                <w:spacing w:val="6"/>
              </w:rPr>
              <w:t xml:space="preserve"> </w:t>
            </w:r>
            <w:r>
              <w:t>шкалі</w:t>
            </w:r>
            <w:r>
              <w:rPr>
                <w:spacing w:val="6"/>
              </w:rPr>
              <w:t xml:space="preserve"> </w:t>
            </w:r>
            <w:r>
              <w:t>ЄКТС</w:t>
            </w:r>
            <w:r>
              <w:rPr>
                <w:spacing w:val="3"/>
              </w:rPr>
              <w:t xml:space="preserve"> </w:t>
            </w:r>
            <w:r>
              <w:t xml:space="preserve">– </w:t>
            </w:r>
            <w:r>
              <w:rPr>
                <w:b/>
              </w:rPr>
              <w:t>E</w:t>
            </w:r>
            <w:r>
              <w:rPr>
                <w:b/>
                <w:spacing w:val="7"/>
              </w:rPr>
              <w:t xml:space="preserve"> </w:t>
            </w:r>
            <w:r>
              <w:t>та</w:t>
            </w:r>
            <w:r>
              <w:rPr>
                <w:spacing w:val="2"/>
              </w:rPr>
              <w:t xml:space="preserve"> </w:t>
            </w:r>
            <w:r>
              <w:t>бал</w:t>
            </w:r>
          </w:p>
          <w:p w14:paraId="39357400" w14:textId="77777777" w:rsidR="0035489B" w:rsidRDefault="00FC18F3">
            <w:pPr>
              <w:pStyle w:val="TableParagraph"/>
              <w:numPr>
                <w:ilvl w:val="0"/>
                <w:numId w:val="5"/>
              </w:numPr>
              <w:tabs>
                <w:tab w:val="left" w:pos="581"/>
              </w:tabs>
              <w:spacing w:line="244" w:lineRule="auto"/>
              <w:ind w:right="144" w:firstLine="0"/>
              <w:jc w:val="both"/>
            </w:pPr>
            <w:r>
              <w:t xml:space="preserve">Якщо аспірант під час заліку отримав оцінку </w:t>
            </w:r>
            <w:r>
              <w:rPr>
                <w:b/>
              </w:rPr>
              <w:t>«не зараховано»</w:t>
            </w:r>
            <w:r>
              <w:t>, то йому у відомість обліку успішності</w:t>
            </w:r>
            <w:r>
              <w:rPr>
                <w:spacing w:val="1"/>
              </w:rPr>
              <w:t xml:space="preserve"> </w:t>
            </w:r>
            <w:r>
              <w:t xml:space="preserve">виставляється оцінка </w:t>
            </w:r>
            <w:r>
              <w:rPr>
                <w:b/>
              </w:rPr>
              <w:t xml:space="preserve">«не зараховано» </w:t>
            </w:r>
            <w:r>
              <w:t xml:space="preserve">в національній шкалі, оцінка </w:t>
            </w:r>
            <w:r>
              <w:rPr>
                <w:b/>
              </w:rPr>
              <w:t xml:space="preserve">FX </w:t>
            </w:r>
            <w:r>
              <w:t>– у шкалі ЄКТС та його семестровий</w:t>
            </w:r>
            <w:r>
              <w:rPr>
                <w:spacing w:val="1"/>
              </w:rPr>
              <w:t xml:space="preserve"> </w:t>
            </w:r>
            <w:r>
              <w:t>рейтинговий</w:t>
            </w:r>
            <w:r>
              <w:rPr>
                <w:spacing w:val="2"/>
              </w:rPr>
              <w:t xml:space="preserve"> </w:t>
            </w:r>
            <w:r>
              <w:t>бал</w:t>
            </w:r>
            <w:r>
              <w:rPr>
                <w:spacing w:val="2"/>
              </w:rPr>
              <w:t xml:space="preserve"> </w:t>
            </w:r>
            <w:r>
              <w:t>за</w:t>
            </w:r>
            <w:r>
              <w:rPr>
                <w:spacing w:val="5"/>
              </w:rPr>
              <w:t xml:space="preserve"> </w:t>
            </w:r>
            <w:r>
              <w:t>дисципліну.</w:t>
            </w:r>
          </w:p>
          <w:p w14:paraId="52AFF2F9" w14:textId="77777777" w:rsidR="0035489B" w:rsidRDefault="00FC18F3">
            <w:pPr>
              <w:pStyle w:val="TableParagraph"/>
              <w:spacing w:line="237" w:lineRule="auto"/>
              <w:ind w:left="215" w:right="151"/>
              <w:jc w:val="both"/>
            </w:pPr>
            <w:r>
              <w:rPr>
                <w:b/>
                <w:i/>
              </w:rPr>
              <w:t>Об’єкти</w:t>
            </w:r>
            <w:r>
              <w:rPr>
                <w:b/>
                <w:i/>
                <w:spacing w:val="1"/>
              </w:rPr>
              <w:t xml:space="preserve"> </w:t>
            </w:r>
            <w:r>
              <w:rPr>
                <w:b/>
                <w:i/>
              </w:rPr>
              <w:t>контролю:</w:t>
            </w:r>
            <w:r>
              <w:rPr>
                <w:b/>
                <w:i/>
                <w:spacing w:val="1"/>
              </w:rPr>
              <w:t xml:space="preserve"> </w:t>
            </w:r>
            <w:r>
              <w:t>Володіння</w:t>
            </w:r>
            <w:r>
              <w:rPr>
                <w:spacing w:val="1"/>
              </w:rPr>
              <w:t xml:space="preserve"> </w:t>
            </w:r>
            <w:r>
              <w:t>науково-дослідницькими</w:t>
            </w:r>
            <w:r>
              <w:rPr>
                <w:spacing w:val="1"/>
              </w:rPr>
              <w:t xml:space="preserve"> </w:t>
            </w:r>
            <w:r>
              <w:t>вміннями</w:t>
            </w:r>
            <w:r>
              <w:rPr>
                <w:spacing w:val="1"/>
              </w:rPr>
              <w:t xml:space="preserve"> </w:t>
            </w:r>
            <w:r>
              <w:t>у межах</w:t>
            </w:r>
            <w:r>
              <w:rPr>
                <w:spacing w:val="1"/>
              </w:rPr>
              <w:t xml:space="preserve"> </w:t>
            </w:r>
            <w:r>
              <w:t>модуля</w:t>
            </w:r>
            <w:r>
              <w:rPr>
                <w:spacing w:val="1"/>
              </w:rPr>
              <w:t xml:space="preserve"> </w:t>
            </w:r>
            <w:r>
              <w:t>та</w:t>
            </w:r>
            <w:r>
              <w:rPr>
                <w:spacing w:val="1"/>
              </w:rPr>
              <w:t xml:space="preserve"> </w:t>
            </w:r>
            <w:r>
              <w:t>рівень</w:t>
            </w:r>
            <w:r>
              <w:rPr>
                <w:spacing w:val="1"/>
              </w:rPr>
              <w:t xml:space="preserve"> </w:t>
            </w:r>
            <w:r>
              <w:t>засвоєння</w:t>
            </w:r>
            <w:r>
              <w:rPr>
                <w:spacing w:val="1"/>
              </w:rPr>
              <w:t xml:space="preserve"> </w:t>
            </w:r>
            <w:r>
              <w:t>теоретичних</w:t>
            </w:r>
            <w:r>
              <w:rPr>
                <w:spacing w:val="1"/>
              </w:rPr>
              <w:t xml:space="preserve"> </w:t>
            </w:r>
            <w:r>
              <w:t>знань</w:t>
            </w:r>
            <w:r>
              <w:rPr>
                <w:spacing w:val="-3"/>
              </w:rPr>
              <w:t xml:space="preserve"> </w:t>
            </w:r>
            <w:r>
              <w:t>з</w:t>
            </w:r>
            <w:r>
              <w:rPr>
                <w:spacing w:val="1"/>
              </w:rPr>
              <w:t xml:space="preserve"> </w:t>
            </w:r>
            <w:r>
              <w:t>тем</w:t>
            </w:r>
            <w:r>
              <w:rPr>
                <w:spacing w:val="1"/>
              </w:rPr>
              <w:t xml:space="preserve"> </w:t>
            </w:r>
            <w:r>
              <w:t>модуля.</w:t>
            </w:r>
          </w:p>
          <w:p w14:paraId="43092588" w14:textId="77777777" w:rsidR="0035489B" w:rsidRDefault="00FC18F3">
            <w:pPr>
              <w:pStyle w:val="TableParagraph"/>
              <w:spacing w:before="4" w:line="252" w:lineRule="exact"/>
              <w:ind w:left="215"/>
              <w:jc w:val="both"/>
              <w:rPr>
                <w:b/>
                <w:i/>
              </w:rPr>
            </w:pPr>
            <w:r>
              <w:rPr>
                <w:b/>
                <w:i/>
              </w:rPr>
              <w:t>Форми</w:t>
            </w:r>
            <w:r>
              <w:rPr>
                <w:b/>
                <w:i/>
                <w:spacing w:val="-3"/>
              </w:rPr>
              <w:t xml:space="preserve"> </w:t>
            </w:r>
            <w:r>
              <w:rPr>
                <w:b/>
                <w:i/>
              </w:rPr>
              <w:t>контролю:</w:t>
            </w:r>
          </w:p>
          <w:p w14:paraId="50F19B89" w14:textId="77777777" w:rsidR="0035489B" w:rsidRDefault="00FC18F3">
            <w:pPr>
              <w:pStyle w:val="TableParagraph"/>
              <w:numPr>
                <w:ilvl w:val="1"/>
                <w:numId w:val="5"/>
              </w:numPr>
              <w:tabs>
                <w:tab w:val="left" w:pos="936"/>
              </w:tabs>
              <w:spacing w:line="250" w:lineRule="exact"/>
              <w:ind w:hanging="361"/>
              <w:jc w:val="both"/>
            </w:pPr>
            <w:r>
              <w:t>усна співбесіда;</w:t>
            </w:r>
          </w:p>
          <w:p w14:paraId="5FE8BB66" w14:textId="77777777" w:rsidR="0035489B" w:rsidRDefault="00FC18F3">
            <w:pPr>
              <w:pStyle w:val="TableParagraph"/>
              <w:numPr>
                <w:ilvl w:val="1"/>
                <w:numId w:val="5"/>
              </w:numPr>
              <w:tabs>
                <w:tab w:val="left" w:pos="936"/>
              </w:tabs>
              <w:spacing w:line="251" w:lineRule="exact"/>
              <w:ind w:hanging="361"/>
              <w:jc w:val="both"/>
            </w:pPr>
            <w:r>
              <w:t>виконання</w:t>
            </w:r>
            <w:r>
              <w:rPr>
                <w:spacing w:val="-6"/>
              </w:rPr>
              <w:t xml:space="preserve"> </w:t>
            </w:r>
            <w:r>
              <w:t>підсумкового</w:t>
            </w:r>
            <w:r>
              <w:rPr>
                <w:spacing w:val="-6"/>
              </w:rPr>
              <w:t xml:space="preserve"> </w:t>
            </w:r>
            <w:r>
              <w:t>тесту.</w:t>
            </w:r>
          </w:p>
          <w:p w14:paraId="7E6A0FB8" w14:textId="77777777" w:rsidR="0035489B" w:rsidRDefault="00FC18F3">
            <w:pPr>
              <w:pStyle w:val="TableParagraph"/>
              <w:spacing w:before="6" w:line="251" w:lineRule="exact"/>
              <w:ind w:left="215"/>
              <w:rPr>
                <w:b/>
                <w:i/>
              </w:rPr>
            </w:pPr>
            <w:r>
              <w:rPr>
                <w:b/>
                <w:i/>
              </w:rPr>
              <w:t>Критерії</w:t>
            </w:r>
            <w:r>
              <w:rPr>
                <w:b/>
                <w:i/>
                <w:spacing w:val="-1"/>
              </w:rPr>
              <w:t xml:space="preserve"> </w:t>
            </w:r>
            <w:r>
              <w:rPr>
                <w:b/>
                <w:i/>
              </w:rPr>
              <w:t>оцінювання:</w:t>
            </w:r>
          </w:p>
          <w:p w14:paraId="45E9F39D" w14:textId="77777777" w:rsidR="0035489B" w:rsidRDefault="00FC18F3">
            <w:pPr>
              <w:pStyle w:val="TableParagraph"/>
              <w:spacing w:line="251" w:lineRule="exact"/>
              <w:ind w:left="215"/>
            </w:pPr>
            <w:r>
              <w:t>1)</w:t>
            </w:r>
            <w:r>
              <w:rPr>
                <w:spacing w:val="-5"/>
              </w:rPr>
              <w:t xml:space="preserve"> </w:t>
            </w:r>
            <w:r>
              <w:t>Усна співбесіда оцінюється</w:t>
            </w:r>
            <w:r>
              <w:rPr>
                <w:spacing w:val="-4"/>
              </w:rPr>
              <w:t xml:space="preserve"> </w:t>
            </w:r>
            <w:r>
              <w:t>за</w:t>
            </w:r>
            <w:r>
              <w:rPr>
                <w:spacing w:val="3"/>
              </w:rPr>
              <w:t xml:space="preserve"> </w:t>
            </w:r>
            <w:r>
              <w:t>критеріями:</w:t>
            </w:r>
          </w:p>
          <w:p w14:paraId="3B33ABEC" w14:textId="77777777" w:rsidR="0035489B" w:rsidRDefault="00FC18F3">
            <w:pPr>
              <w:pStyle w:val="TableParagraph"/>
              <w:numPr>
                <w:ilvl w:val="0"/>
                <w:numId w:val="4"/>
              </w:numPr>
              <w:tabs>
                <w:tab w:val="left" w:pos="384"/>
              </w:tabs>
              <w:spacing w:before="2" w:line="251" w:lineRule="exact"/>
              <w:ind w:hanging="169"/>
            </w:pPr>
            <w:r>
              <w:t>відповідність</w:t>
            </w:r>
            <w:r>
              <w:rPr>
                <w:spacing w:val="-7"/>
              </w:rPr>
              <w:t xml:space="preserve"> </w:t>
            </w:r>
            <w:r>
              <w:t>змісту;</w:t>
            </w:r>
          </w:p>
          <w:p w14:paraId="48574710" w14:textId="77777777" w:rsidR="0035489B" w:rsidRDefault="00FC18F3">
            <w:pPr>
              <w:pStyle w:val="TableParagraph"/>
              <w:numPr>
                <w:ilvl w:val="0"/>
                <w:numId w:val="4"/>
              </w:numPr>
              <w:tabs>
                <w:tab w:val="left" w:pos="384"/>
              </w:tabs>
              <w:spacing w:line="251" w:lineRule="exact"/>
              <w:ind w:hanging="169"/>
            </w:pPr>
            <w:r>
              <w:t>повнота</w:t>
            </w:r>
            <w:r>
              <w:rPr>
                <w:spacing w:val="-1"/>
              </w:rPr>
              <w:t xml:space="preserve"> </w:t>
            </w:r>
            <w:r>
              <w:t>і</w:t>
            </w:r>
            <w:r>
              <w:rPr>
                <w:spacing w:val="-5"/>
              </w:rPr>
              <w:t xml:space="preserve"> </w:t>
            </w:r>
            <w:r>
              <w:t>ґрунтовність</w:t>
            </w:r>
            <w:r>
              <w:rPr>
                <w:spacing w:val="-3"/>
              </w:rPr>
              <w:t xml:space="preserve"> </w:t>
            </w:r>
            <w:r>
              <w:t>викладу;</w:t>
            </w:r>
          </w:p>
          <w:p w14:paraId="574E11D8" w14:textId="77777777" w:rsidR="0035489B" w:rsidRDefault="00FC18F3">
            <w:pPr>
              <w:pStyle w:val="TableParagraph"/>
              <w:numPr>
                <w:ilvl w:val="0"/>
                <w:numId w:val="4"/>
              </w:numPr>
              <w:tabs>
                <w:tab w:val="left" w:pos="384"/>
              </w:tabs>
              <w:spacing w:before="2" w:line="238" w:lineRule="exact"/>
              <w:ind w:hanging="169"/>
            </w:pPr>
            <w:r>
              <w:t>термінологічна</w:t>
            </w:r>
            <w:r>
              <w:rPr>
                <w:spacing w:val="-5"/>
              </w:rPr>
              <w:t xml:space="preserve"> </w:t>
            </w:r>
            <w:r>
              <w:t>коректність;</w:t>
            </w:r>
          </w:p>
        </w:tc>
      </w:tr>
    </w:tbl>
    <w:p w14:paraId="0FF8EA80" w14:textId="3012BEB0" w:rsidR="0035489B" w:rsidRDefault="00FD173C">
      <w:pPr>
        <w:rPr>
          <w:sz w:val="2"/>
          <w:szCs w:val="2"/>
        </w:rPr>
      </w:pPr>
      <w:r>
        <w:pict w14:anchorId="22C960B6">
          <v:shapetype id="_x0000_t202" coordsize="21600,21600" o:spt="202" path="m,l,21600r21600,l21600,xe">
            <v:stroke joinstyle="miter"/>
            <v:path gradientshapeok="t" o:connecttype="rect"/>
          </v:shapetype>
          <v:shape id="_x0000_s1026" type="#_x0000_t202" style="position:absolute;margin-left:27.85pt;margin-top:295pt;width:342.4pt;height:93.15pt;z-index:15729664;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3237"/>
                    <w:gridCol w:w="976"/>
                    <w:gridCol w:w="999"/>
                    <w:gridCol w:w="1638"/>
                  </w:tblGrid>
                  <w:tr w:rsidR="0035489B" w14:paraId="79E7455A" w14:textId="77777777">
                    <w:trPr>
                      <w:trHeight w:val="264"/>
                    </w:trPr>
                    <w:tc>
                      <w:tcPr>
                        <w:tcW w:w="3237" w:type="dxa"/>
                      </w:tcPr>
                      <w:p w14:paraId="6E528ABE" w14:textId="77777777" w:rsidR="0035489B" w:rsidRDefault="0035489B">
                        <w:pPr>
                          <w:pStyle w:val="TableParagraph"/>
                          <w:rPr>
                            <w:sz w:val="18"/>
                          </w:rPr>
                        </w:pPr>
                      </w:p>
                    </w:tc>
                    <w:tc>
                      <w:tcPr>
                        <w:tcW w:w="976" w:type="dxa"/>
                      </w:tcPr>
                      <w:p w14:paraId="6FA18438" w14:textId="77777777" w:rsidR="0035489B" w:rsidRDefault="0035489B">
                        <w:pPr>
                          <w:pStyle w:val="TableParagraph"/>
                          <w:rPr>
                            <w:sz w:val="18"/>
                          </w:rPr>
                        </w:pPr>
                      </w:p>
                    </w:tc>
                    <w:tc>
                      <w:tcPr>
                        <w:tcW w:w="999" w:type="dxa"/>
                        <w:vMerge w:val="restart"/>
                      </w:tcPr>
                      <w:p w14:paraId="225A5973" w14:textId="77777777" w:rsidR="0035489B" w:rsidRDefault="0035489B">
                        <w:pPr>
                          <w:pStyle w:val="TableParagraph"/>
                        </w:pPr>
                      </w:p>
                    </w:tc>
                    <w:tc>
                      <w:tcPr>
                        <w:tcW w:w="1638" w:type="dxa"/>
                        <w:vMerge w:val="restart"/>
                      </w:tcPr>
                      <w:p w14:paraId="7F26430D" w14:textId="77777777" w:rsidR="0035489B" w:rsidRDefault="0035489B">
                        <w:pPr>
                          <w:pStyle w:val="TableParagraph"/>
                        </w:pPr>
                      </w:p>
                    </w:tc>
                  </w:tr>
                  <w:tr w:rsidR="0035489B" w14:paraId="4F0B7F10" w14:textId="77777777">
                    <w:trPr>
                      <w:trHeight w:val="263"/>
                    </w:trPr>
                    <w:tc>
                      <w:tcPr>
                        <w:tcW w:w="3237" w:type="dxa"/>
                      </w:tcPr>
                      <w:p w14:paraId="385C82CF" w14:textId="77777777" w:rsidR="0035489B" w:rsidRDefault="0035489B">
                        <w:pPr>
                          <w:pStyle w:val="TableParagraph"/>
                          <w:rPr>
                            <w:sz w:val="18"/>
                          </w:rPr>
                        </w:pPr>
                      </w:p>
                    </w:tc>
                    <w:tc>
                      <w:tcPr>
                        <w:tcW w:w="976" w:type="dxa"/>
                      </w:tcPr>
                      <w:p w14:paraId="50131571" w14:textId="77777777" w:rsidR="0035489B" w:rsidRDefault="0035489B">
                        <w:pPr>
                          <w:pStyle w:val="TableParagraph"/>
                          <w:rPr>
                            <w:sz w:val="18"/>
                          </w:rPr>
                        </w:pPr>
                      </w:p>
                    </w:tc>
                    <w:tc>
                      <w:tcPr>
                        <w:tcW w:w="999" w:type="dxa"/>
                        <w:vMerge/>
                        <w:tcBorders>
                          <w:top w:val="nil"/>
                        </w:tcBorders>
                      </w:tcPr>
                      <w:p w14:paraId="072A6C84" w14:textId="77777777" w:rsidR="0035489B" w:rsidRDefault="0035489B">
                        <w:pPr>
                          <w:rPr>
                            <w:sz w:val="2"/>
                            <w:szCs w:val="2"/>
                          </w:rPr>
                        </w:pPr>
                      </w:p>
                    </w:tc>
                    <w:tc>
                      <w:tcPr>
                        <w:tcW w:w="1638" w:type="dxa"/>
                        <w:vMerge/>
                        <w:tcBorders>
                          <w:top w:val="nil"/>
                        </w:tcBorders>
                      </w:tcPr>
                      <w:p w14:paraId="0191BCFA" w14:textId="77777777" w:rsidR="0035489B" w:rsidRDefault="0035489B">
                        <w:pPr>
                          <w:rPr>
                            <w:sz w:val="2"/>
                            <w:szCs w:val="2"/>
                          </w:rPr>
                        </w:pPr>
                      </w:p>
                    </w:tc>
                  </w:tr>
                  <w:tr w:rsidR="0035489B" w14:paraId="38D8D7E8" w14:textId="77777777">
                    <w:trPr>
                      <w:trHeight w:val="264"/>
                    </w:trPr>
                    <w:tc>
                      <w:tcPr>
                        <w:tcW w:w="3237" w:type="dxa"/>
                      </w:tcPr>
                      <w:p w14:paraId="07166428" w14:textId="77777777" w:rsidR="0035489B" w:rsidRDefault="0035489B">
                        <w:pPr>
                          <w:pStyle w:val="TableParagraph"/>
                          <w:rPr>
                            <w:sz w:val="18"/>
                          </w:rPr>
                        </w:pPr>
                      </w:p>
                    </w:tc>
                    <w:tc>
                      <w:tcPr>
                        <w:tcW w:w="976" w:type="dxa"/>
                      </w:tcPr>
                      <w:p w14:paraId="010CFB39" w14:textId="77777777" w:rsidR="0035489B" w:rsidRDefault="0035489B">
                        <w:pPr>
                          <w:pStyle w:val="TableParagraph"/>
                          <w:rPr>
                            <w:sz w:val="18"/>
                          </w:rPr>
                        </w:pPr>
                      </w:p>
                    </w:tc>
                    <w:tc>
                      <w:tcPr>
                        <w:tcW w:w="999" w:type="dxa"/>
                        <w:vMerge/>
                        <w:tcBorders>
                          <w:top w:val="nil"/>
                        </w:tcBorders>
                      </w:tcPr>
                      <w:p w14:paraId="6A0E5F05" w14:textId="77777777" w:rsidR="0035489B" w:rsidRDefault="0035489B">
                        <w:pPr>
                          <w:rPr>
                            <w:sz w:val="2"/>
                            <w:szCs w:val="2"/>
                          </w:rPr>
                        </w:pPr>
                      </w:p>
                    </w:tc>
                    <w:tc>
                      <w:tcPr>
                        <w:tcW w:w="1638" w:type="dxa"/>
                        <w:vMerge/>
                        <w:tcBorders>
                          <w:top w:val="nil"/>
                        </w:tcBorders>
                      </w:tcPr>
                      <w:p w14:paraId="44602E31" w14:textId="77777777" w:rsidR="0035489B" w:rsidRDefault="0035489B">
                        <w:pPr>
                          <w:rPr>
                            <w:sz w:val="2"/>
                            <w:szCs w:val="2"/>
                          </w:rPr>
                        </w:pPr>
                      </w:p>
                    </w:tc>
                  </w:tr>
                  <w:tr w:rsidR="0035489B" w14:paraId="68225F5E" w14:textId="77777777">
                    <w:trPr>
                      <w:trHeight w:val="259"/>
                    </w:trPr>
                    <w:tc>
                      <w:tcPr>
                        <w:tcW w:w="3237" w:type="dxa"/>
                      </w:tcPr>
                      <w:p w14:paraId="71DFAB68" w14:textId="77777777" w:rsidR="0035489B" w:rsidRDefault="0035489B">
                        <w:pPr>
                          <w:pStyle w:val="TableParagraph"/>
                          <w:rPr>
                            <w:sz w:val="18"/>
                          </w:rPr>
                        </w:pPr>
                      </w:p>
                    </w:tc>
                    <w:tc>
                      <w:tcPr>
                        <w:tcW w:w="976" w:type="dxa"/>
                      </w:tcPr>
                      <w:p w14:paraId="2CBFA39A" w14:textId="77777777" w:rsidR="0035489B" w:rsidRDefault="0035489B">
                        <w:pPr>
                          <w:pStyle w:val="TableParagraph"/>
                          <w:rPr>
                            <w:sz w:val="18"/>
                          </w:rPr>
                        </w:pPr>
                      </w:p>
                    </w:tc>
                    <w:tc>
                      <w:tcPr>
                        <w:tcW w:w="999" w:type="dxa"/>
                        <w:vMerge/>
                        <w:tcBorders>
                          <w:top w:val="nil"/>
                        </w:tcBorders>
                      </w:tcPr>
                      <w:p w14:paraId="4EF4174C" w14:textId="77777777" w:rsidR="0035489B" w:rsidRDefault="0035489B">
                        <w:pPr>
                          <w:rPr>
                            <w:sz w:val="2"/>
                            <w:szCs w:val="2"/>
                          </w:rPr>
                        </w:pPr>
                      </w:p>
                    </w:tc>
                    <w:tc>
                      <w:tcPr>
                        <w:tcW w:w="1638" w:type="dxa"/>
                        <w:vMerge/>
                        <w:tcBorders>
                          <w:top w:val="nil"/>
                        </w:tcBorders>
                      </w:tcPr>
                      <w:p w14:paraId="052E9BF9" w14:textId="77777777" w:rsidR="0035489B" w:rsidRDefault="0035489B">
                        <w:pPr>
                          <w:rPr>
                            <w:sz w:val="2"/>
                            <w:szCs w:val="2"/>
                          </w:rPr>
                        </w:pPr>
                      </w:p>
                    </w:tc>
                  </w:tr>
                  <w:tr w:rsidR="0035489B" w14:paraId="79D16279" w14:textId="77777777">
                    <w:trPr>
                      <w:trHeight w:val="552"/>
                    </w:trPr>
                    <w:tc>
                      <w:tcPr>
                        <w:tcW w:w="3237" w:type="dxa"/>
                      </w:tcPr>
                      <w:p w14:paraId="09B19708" w14:textId="77777777" w:rsidR="0035489B" w:rsidRDefault="0035489B">
                        <w:pPr>
                          <w:pStyle w:val="TableParagraph"/>
                        </w:pPr>
                      </w:p>
                    </w:tc>
                    <w:tc>
                      <w:tcPr>
                        <w:tcW w:w="976" w:type="dxa"/>
                      </w:tcPr>
                      <w:p w14:paraId="7CFBC75F" w14:textId="77777777" w:rsidR="0035489B" w:rsidRDefault="0035489B">
                        <w:pPr>
                          <w:pStyle w:val="TableParagraph"/>
                        </w:pPr>
                      </w:p>
                    </w:tc>
                    <w:tc>
                      <w:tcPr>
                        <w:tcW w:w="999" w:type="dxa"/>
                        <w:vMerge/>
                        <w:tcBorders>
                          <w:top w:val="nil"/>
                        </w:tcBorders>
                      </w:tcPr>
                      <w:p w14:paraId="621C93ED" w14:textId="77777777" w:rsidR="0035489B" w:rsidRDefault="0035489B">
                        <w:pPr>
                          <w:rPr>
                            <w:sz w:val="2"/>
                            <w:szCs w:val="2"/>
                          </w:rPr>
                        </w:pPr>
                      </w:p>
                    </w:tc>
                    <w:tc>
                      <w:tcPr>
                        <w:tcW w:w="1638" w:type="dxa"/>
                        <w:vMerge/>
                        <w:tcBorders>
                          <w:top w:val="nil"/>
                        </w:tcBorders>
                      </w:tcPr>
                      <w:p w14:paraId="7D63D438" w14:textId="77777777" w:rsidR="0035489B" w:rsidRDefault="0035489B">
                        <w:pPr>
                          <w:rPr>
                            <w:sz w:val="2"/>
                            <w:szCs w:val="2"/>
                          </w:rPr>
                        </w:pPr>
                      </w:p>
                    </w:tc>
                  </w:tr>
                  <w:tr w:rsidR="0035489B" w14:paraId="28D8C259" w14:textId="77777777">
                    <w:trPr>
                      <w:trHeight w:val="259"/>
                    </w:trPr>
                    <w:tc>
                      <w:tcPr>
                        <w:tcW w:w="3237" w:type="dxa"/>
                      </w:tcPr>
                      <w:p w14:paraId="70BBBF27" w14:textId="77777777" w:rsidR="0035489B" w:rsidRDefault="0035489B">
                        <w:pPr>
                          <w:pStyle w:val="TableParagraph"/>
                          <w:rPr>
                            <w:sz w:val="18"/>
                          </w:rPr>
                        </w:pPr>
                      </w:p>
                    </w:tc>
                    <w:tc>
                      <w:tcPr>
                        <w:tcW w:w="976" w:type="dxa"/>
                      </w:tcPr>
                      <w:p w14:paraId="6DA13D77" w14:textId="1281BE03" w:rsidR="0035489B" w:rsidRDefault="006D2DAA">
                        <w:pPr>
                          <w:pStyle w:val="TableParagraph"/>
                          <w:rPr>
                            <w:sz w:val="18"/>
                          </w:rPr>
                        </w:pPr>
                        <w:r>
                          <w:rPr>
                            <w:sz w:val="18"/>
                          </w:rPr>
                          <w:t>у</w:t>
                        </w:r>
                      </w:p>
                    </w:tc>
                    <w:tc>
                      <w:tcPr>
                        <w:tcW w:w="2637" w:type="dxa"/>
                        <w:gridSpan w:val="2"/>
                      </w:tcPr>
                      <w:p w14:paraId="5DBFF9A3" w14:textId="77777777" w:rsidR="0035489B" w:rsidRDefault="0035489B">
                        <w:pPr>
                          <w:pStyle w:val="TableParagraph"/>
                          <w:rPr>
                            <w:sz w:val="18"/>
                          </w:rPr>
                        </w:pPr>
                      </w:p>
                    </w:tc>
                  </w:tr>
                </w:tbl>
                <w:p w14:paraId="1EA4ABE6" w14:textId="77777777" w:rsidR="0035489B" w:rsidRDefault="0035489B"/>
              </w:txbxContent>
            </v:textbox>
            <w10:wrap anchorx="page" anchory="page"/>
          </v:shape>
        </w:pict>
      </w:r>
      <w:r>
        <w:pict w14:anchorId="46A0D2F2">
          <v:shape id="_x0000_s1027" type="#_x0000_t202" style="position:absolute;margin-left:142.15pt;margin-top:478.95pt;width:343.1pt;height:93.65pt;z-index:15729152;mso-position-horizontal-relative:page;mso-position-vertical-relative:page" filled="f" stroked="f">
            <v:textbox inset="0,0,0,0">
              <w:txbxContent>
                <w:p w14:paraId="34D4A59D" w14:textId="77777777" w:rsidR="0035489B" w:rsidRDefault="0035489B"/>
              </w:txbxContent>
            </v:textbox>
            <w10:wrap anchorx="page" anchory="page"/>
          </v:shape>
        </w:pict>
      </w:r>
    </w:p>
    <w:p w14:paraId="5B48FC53" w14:textId="77777777" w:rsidR="0035489B" w:rsidRDefault="0035489B">
      <w:pPr>
        <w:rPr>
          <w:sz w:val="2"/>
          <w:szCs w:val="2"/>
        </w:rPr>
        <w:sectPr w:rsidR="0035489B">
          <w:pgSz w:w="11910" w:h="16840"/>
          <w:pgMar w:top="540" w:right="340" w:bottom="280" w:left="560" w:header="720" w:footer="720" w:gutter="0"/>
          <w:cols w:space="720"/>
        </w:sectPr>
      </w:pPr>
    </w:p>
    <w:tbl>
      <w:tblPr>
        <w:tblStyle w:val="TableNormal"/>
        <w:tblW w:w="1122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33"/>
        <w:gridCol w:w="109"/>
        <w:gridCol w:w="4891"/>
        <w:gridCol w:w="3189"/>
        <w:gridCol w:w="279"/>
      </w:tblGrid>
      <w:tr w:rsidR="0035489B" w14:paraId="51016EB9" w14:textId="77777777" w:rsidTr="00EB248D">
        <w:trPr>
          <w:trHeight w:val="1324"/>
        </w:trPr>
        <w:tc>
          <w:tcPr>
            <w:tcW w:w="11224" w:type="dxa"/>
            <w:gridSpan w:val="6"/>
          </w:tcPr>
          <w:p w14:paraId="1A04F577" w14:textId="77777777" w:rsidR="0035489B" w:rsidRDefault="00FC18F3">
            <w:pPr>
              <w:pStyle w:val="TableParagraph"/>
              <w:spacing w:line="249" w:lineRule="exact"/>
              <w:ind w:left="215"/>
            </w:pPr>
            <w:r>
              <w:lastRenderedPageBreak/>
              <w:t>–</w:t>
            </w:r>
            <w:r>
              <w:rPr>
                <w:spacing w:val="-2"/>
              </w:rPr>
              <w:t xml:space="preserve"> </w:t>
            </w:r>
            <w:r>
              <w:t>здатність</w:t>
            </w:r>
            <w:r>
              <w:rPr>
                <w:spacing w:val="-3"/>
              </w:rPr>
              <w:t xml:space="preserve"> </w:t>
            </w:r>
            <w:r>
              <w:t>до</w:t>
            </w:r>
            <w:r>
              <w:rPr>
                <w:spacing w:val="-6"/>
              </w:rPr>
              <w:t xml:space="preserve"> </w:t>
            </w:r>
            <w:r>
              <w:t>обґрунтування</w:t>
            </w:r>
            <w:r>
              <w:rPr>
                <w:spacing w:val="-3"/>
              </w:rPr>
              <w:t xml:space="preserve"> </w:t>
            </w:r>
            <w:r>
              <w:t>методичних</w:t>
            </w:r>
            <w:r>
              <w:rPr>
                <w:spacing w:val="48"/>
              </w:rPr>
              <w:t xml:space="preserve"> </w:t>
            </w:r>
            <w:r>
              <w:t>(наукових)</w:t>
            </w:r>
            <w:r>
              <w:rPr>
                <w:spacing w:val="-3"/>
              </w:rPr>
              <w:t xml:space="preserve"> </w:t>
            </w:r>
            <w:r>
              <w:t>рішень.</w:t>
            </w:r>
          </w:p>
          <w:p w14:paraId="4B498CA1" w14:textId="77777777" w:rsidR="0035489B" w:rsidRDefault="00FC18F3">
            <w:pPr>
              <w:pStyle w:val="TableParagraph"/>
              <w:spacing w:before="2"/>
              <w:ind w:left="215" w:right="2833"/>
            </w:pPr>
            <w:r>
              <w:t>2)</w:t>
            </w:r>
            <w:r>
              <w:rPr>
                <w:spacing w:val="-4"/>
              </w:rPr>
              <w:t xml:space="preserve"> </w:t>
            </w:r>
            <w:r>
              <w:t>Тест</w:t>
            </w:r>
            <w:r>
              <w:rPr>
                <w:spacing w:val="51"/>
              </w:rPr>
              <w:t xml:space="preserve"> </w:t>
            </w:r>
            <w:r>
              <w:t>оцінюється</w:t>
            </w:r>
            <w:r>
              <w:rPr>
                <w:spacing w:val="-3"/>
              </w:rPr>
              <w:t xml:space="preserve"> </w:t>
            </w:r>
            <w:r>
              <w:t>за</w:t>
            </w:r>
            <w:r>
              <w:rPr>
                <w:spacing w:val="1"/>
              </w:rPr>
              <w:t xml:space="preserve"> </w:t>
            </w:r>
            <w:r>
              <w:t>критерієм:</w:t>
            </w:r>
            <w:r>
              <w:rPr>
                <w:spacing w:val="-5"/>
              </w:rPr>
              <w:t xml:space="preserve"> </w:t>
            </w:r>
            <w:r>
              <w:t>правильність</w:t>
            </w:r>
            <w:r>
              <w:rPr>
                <w:spacing w:val="-3"/>
              </w:rPr>
              <w:t xml:space="preserve"> </w:t>
            </w:r>
            <w:r>
              <w:t>виконання</w:t>
            </w:r>
            <w:r>
              <w:rPr>
                <w:spacing w:val="-8"/>
              </w:rPr>
              <w:t xml:space="preserve"> </w:t>
            </w:r>
            <w:r>
              <w:t>тестових</w:t>
            </w:r>
            <w:r>
              <w:rPr>
                <w:spacing w:val="-2"/>
              </w:rPr>
              <w:t xml:space="preserve"> </w:t>
            </w:r>
            <w:r>
              <w:t>завдань.</w:t>
            </w:r>
            <w:r>
              <w:rPr>
                <w:spacing w:val="-52"/>
              </w:rPr>
              <w:t xml:space="preserve"> </w:t>
            </w:r>
            <w:r>
              <w:t>Схема</w:t>
            </w:r>
            <w:r>
              <w:rPr>
                <w:spacing w:val="3"/>
              </w:rPr>
              <w:t xml:space="preserve"> </w:t>
            </w:r>
            <w:r>
              <w:t>оцінювання:</w:t>
            </w:r>
          </w:p>
          <w:p w14:paraId="5FA4D161" w14:textId="77777777" w:rsidR="0035489B" w:rsidRDefault="00FC18F3">
            <w:pPr>
              <w:pStyle w:val="TableParagraph"/>
              <w:spacing w:line="274" w:lineRule="exact"/>
              <w:ind w:left="215"/>
            </w:pPr>
            <w:r>
              <w:t>Усна</w:t>
            </w:r>
            <w:r>
              <w:rPr>
                <w:spacing w:val="33"/>
              </w:rPr>
              <w:t xml:space="preserve"> </w:t>
            </w:r>
            <w:r>
              <w:t>співбесіда</w:t>
            </w:r>
            <w:r>
              <w:rPr>
                <w:spacing w:val="38"/>
              </w:rPr>
              <w:t xml:space="preserve"> </w:t>
            </w:r>
            <w:r>
              <w:t>та</w:t>
            </w:r>
            <w:r>
              <w:rPr>
                <w:spacing w:val="28"/>
              </w:rPr>
              <w:t xml:space="preserve"> </w:t>
            </w:r>
            <w:r>
              <w:t>виконання</w:t>
            </w:r>
            <w:r>
              <w:rPr>
                <w:spacing w:val="31"/>
              </w:rPr>
              <w:t xml:space="preserve"> </w:t>
            </w:r>
            <w:r>
              <w:t>тесту</w:t>
            </w:r>
            <w:r>
              <w:rPr>
                <w:spacing w:val="30"/>
              </w:rPr>
              <w:t xml:space="preserve"> </w:t>
            </w:r>
            <w:r>
              <w:t>оцінюються</w:t>
            </w:r>
            <w:r>
              <w:rPr>
                <w:spacing w:val="36"/>
              </w:rPr>
              <w:t xml:space="preserve"> </w:t>
            </w:r>
            <w:r>
              <w:t>згідно</w:t>
            </w:r>
            <w:r>
              <w:rPr>
                <w:spacing w:val="30"/>
              </w:rPr>
              <w:t xml:space="preserve"> </w:t>
            </w:r>
            <w:r>
              <w:t>визначених</w:t>
            </w:r>
            <w:r>
              <w:rPr>
                <w:spacing w:val="35"/>
              </w:rPr>
              <w:t xml:space="preserve"> </w:t>
            </w:r>
            <w:r>
              <w:t>критеріїв</w:t>
            </w:r>
            <w:r>
              <w:rPr>
                <w:spacing w:val="36"/>
              </w:rPr>
              <w:t xml:space="preserve"> </w:t>
            </w:r>
            <w:r>
              <w:t>за</w:t>
            </w:r>
            <w:r>
              <w:rPr>
                <w:spacing w:val="34"/>
              </w:rPr>
              <w:t xml:space="preserve"> </w:t>
            </w:r>
            <w:r>
              <w:t>шкалою</w:t>
            </w:r>
            <w:r>
              <w:rPr>
                <w:spacing w:val="34"/>
              </w:rPr>
              <w:t xml:space="preserve"> </w:t>
            </w:r>
            <w:r>
              <w:t>“зараховано”,</w:t>
            </w:r>
            <w:r>
              <w:rPr>
                <w:spacing w:val="38"/>
              </w:rPr>
              <w:t xml:space="preserve"> </w:t>
            </w:r>
            <w:r>
              <w:t>“не</w:t>
            </w:r>
            <w:r>
              <w:rPr>
                <w:spacing w:val="-52"/>
              </w:rPr>
              <w:t xml:space="preserve"> </w:t>
            </w:r>
            <w:r>
              <w:t>зараховано”.</w:t>
            </w:r>
          </w:p>
        </w:tc>
      </w:tr>
      <w:tr w:rsidR="0035489B" w14:paraId="1DE0D0AB" w14:textId="77777777" w:rsidTr="00EB248D">
        <w:trPr>
          <w:trHeight w:val="8353"/>
        </w:trPr>
        <w:tc>
          <w:tcPr>
            <w:tcW w:w="2723" w:type="dxa"/>
            <w:tcBorders>
              <w:right w:val="single" w:sz="6" w:space="0" w:color="000000"/>
            </w:tcBorders>
            <w:shd w:val="clear" w:color="auto" w:fill="99CCFF"/>
          </w:tcPr>
          <w:p w14:paraId="3F018C0B" w14:textId="77777777" w:rsidR="0035489B" w:rsidRDefault="00FC18F3">
            <w:pPr>
              <w:pStyle w:val="TableParagraph"/>
              <w:spacing w:line="273" w:lineRule="exact"/>
              <w:ind w:left="110"/>
              <w:rPr>
                <w:b/>
                <w:sz w:val="24"/>
              </w:rPr>
            </w:pPr>
            <w:r>
              <w:rPr>
                <w:b/>
                <w:sz w:val="24"/>
              </w:rPr>
              <w:t>Політика</w:t>
            </w:r>
            <w:r>
              <w:rPr>
                <w:b/>
                <w:spacing w:val="-3"/>
                <w:sz w:val="24"/>
              </w:rPr>
              <w:t xml:space="preserve"> </w:t>
            </w:r>
            <w:r>
              <w:rPr>
                <w:b/>
                <w:sz w:val="24"/>
              </w:rPr>
              <w:t>курсу</w:t>
            </w:r>
          </w:p>
        </w:tc>
        <w:tc>
          <w:tcPr>
            <w:tcW w:w="8501" w:type="dxa"/>
            <w:gridSpan w:val="5"/>
            <w:tcBorders>
              <w:left w:val="single" w:sz="6" w:space="0" w:color="000000"/>
            </w:tcBorders>
          </w:tcPr>
          <w:p w14:paraId="39665DDC" w14:textId="77777777" w:rsidR="0035489B" w:rsidRDefault="00FC18F3">
            <w:pPr>
              <w:pStyle w:val="TableParagraph"/>
              <w:spacing w:line="242" w:lineRule="auto"/>
              <w:ind w:left="103" w:right="103"/>
              <w:jc w:val="both"/>
            </w:pPr>
            <w:r>
              <w:t>Аспірант вважається допущеним до семестрового контролю, якщо він виконав усі види</w:t>
            </w:r>
            <w:r>
              <w:rPr>
                <w:spacing w:val="-52"/>
              </w:rPr>
              <w:t xml:space="preserve"> </w:t>
            </w:r>
            <w:r>
              <w:t>робіт,</w:t>
            </w:r>
            <w:r>
              <w:rPr>
                <w:spacing w:val="3"/>
              </w:rPr>
              <w:t xml:space="preserve"> </w:t>
            </w:r>
            <w:r>
              <w:t>що</w:t>
            </w:r>
            <w:r>
              <w:rPr>
                <w:spacing w:val="-4"/>
              </w:rPr>
              <w:t xml:space="preserve"> </w:t>
            </w:r>
            <w:r>
              <w:t>передбачені</w:t>
            </w:r>
            <w:r>
              <w:rPr>
                <w:spacing w:val="-2"/>
              </w:rPr>
              <w:t xml:space="preserve"> </w:t>
            </w:r>
            <w:r>
              <w:t>робочою</w:t>
            </w:r>
            <w:r>
              <w:rPr>
                <w:spacing w:val="-1"/>
              </w:rPr>
              <w:t xml:space="preserve"> </w:t>
            </w:r>
            <w:r>
              <w:t>програмою</w:t>
            </w:r>
            <w:r>
              <w:rPr>
                <w:spacing w:val="5"/>
              </w:rPr>
              <w:t xml:space="preserve"> </w:t>
            </w:r>
            <w:r>
              <w:t>навчальної</w:t>
            </w:r>
            <w:r>
              <w:rPr>
                <w:spacing w:val="-3"/>
              </w:rPr>
              <w:t xml:space="preserve"> </w:t>
            </w:r>
            <w:r>
              <w:t>дисципліни.</w:t>
            </w:r>
          </w:p>
          <w:p w14:paraId="272B8EED" w14:textId="77777777" w:rsidR="0035489B" w:rsidRDefault="00FC18F3">
            <w:pPr>
              <w:pStyle w:val="TableParagraph"/>
              <w:spacing w:line="242" w:lineRule="auto"/>
              <w:ind w:left="103" w:right="102"/>
              <w:jc w:val="both"/>
            </w:pPr>
            <w:r>
              <w:t>Незалежно від форми здобуття третього рівня вищої освіти (очної (денної і вечірньої) і</w:t>
            </w:r>
            <w:r>
              <w:rPr>
                <w:spacing w:val="1"/>
              </w:rPr>
              <w:t xml:space="preserve"> </w:t>
            </w:r>
            <w:r>
              <w:t>заочної) аспіранти зобов’язані відвідувати аудиторні заняття і проходити всі форми</w:t>
            </w:r>
            <w:r>
              <w:rPr>
                <w:spacing w:val="1"/>
              </w:rPr>
              <w:t xml:space="preserve"> </w:t>
            </w:r>
            <w:r>
              <w:t>поточного</w:t>
            </w:r>
            <w:r>
              <w:rPr>
                <w:spacing w:val="1"/>
              </w:rPr>
              <w:t xml:space="preserve"> </w:t>
            </w:r>
            <w:r>
              <w:t>та</w:t>
            </w:r>
            <w:r>
              <w:rPr>
                <w:spacing w:val="1"/>
              </w:rPr>
              <w:t xml:space="preserve"> </w:t>
            </w:r>
            <w:r>
              <w:t>підсумкового</w:t>
            </w:r>
            <w:r>
              <w:rPr>
                <w:spacing w:val="1"/>
              </w:rPr>
              <w:t xml:space="preserve"> </w:t>
            </w:r>
            <w:r>
              <w:t>контролю,</w:t>
            </w:r>
            <w:r>
              <w:rPr>
                <w:spacing w:val="1"/>
              </w:rPr>
              <w:t xml:space="preserve"> </w:t>
            </w:r>
            <w:r>
              <w:t>передбачені</w:t>
            </w:r>
            <w:r>
              <w:rPr>
                <w:spacing w:val="1"/>
              </w:rPr>
              <w:t xml:space="preserve"> </w:t>
            </w:r>
            <w:r>
              <w:t>робочою</w:t>
            </w:r>
            <w:r>
              <w:rPr>
                <w:spacing w:val="1"/>
              </w:rPr>
              <w:t xml:space="preserve"> </w:t>
            </w:r>
            <w:r>
              <w:t>програмою</w:t>
            </w:r>
            <w:r>
              <w:rPr>
                <w:spacing w:val="1"/>
              </w:rPr>
              <w:t xml:space="preserve"> </w:t>
            </w:r>
            <w:r>
              <w:t>навчальної</w:t>
            </w:r>
            <w:r>
              <w:rPr>
                <w:spacing w:val="1"/>
              </w:rPr>
              <w:t xml:space="preserve"> </w:t>
            </w:r>
            <w:r>
              <w:t>дисципліни.</w:t>
            </w:r>
          </w:p>
          <w:p w14:paraId="4D16D0F2" w14:textId="77777777" w:rsidR="0035489B" w:rsidRDefault="00FC18F3">
            <w:pPr>
              <w:pStyle w:val="TableParagraph"/>
              <w:ind w:left="103" w:right="94"/>
              <w:jc w:val="both"/>
            </w:pPr>
            <w:r>
              <w:t>У разі неможливості аспірантам вечірньої та заочної форми здобуття освіти відвідувати</w:t>
            </w:r>
            <w:r>
              <w:rPr>
                <w:spacing w:val="-52"/>
              </w:rPr>
              <w:t xml:space="preserve"> </w:t>
            </w:r>
            <w:r>
              <w:t>всі аудиторні заняття з об’єктивних причин, вони складають індивідуальний графік</w:t>
            </w:r>
            <w:r>
              <w:rPr>
                <w:spacing w:val="1"/>
              </w:rPr>
              <w:t xml:space="preserve"> </w:t>
            </w:r>
            <w:r>
              <w:t>відвідувань</w:t>
            </w:r>
            <w:r>
              <w:rPr>
                <w:spacing w:val="1"/>
              </w:rPr>
              <w:t xml:space="preserve"> </w:t>
            </w:r>
            <w:r>
              <w:t>(не</w:t>
            </w:r>
            <w:r>
              <w:rPr>
                <w:spacing w:val="1"/>
              </w:rPr>
              <w:t xml:space="preserve"> </w:t>
            </w:r>
            <w:r>
              <w:t>менше</w:t>
            </w:r>
            <w:r>
              <w:rPr>
                <w:spacing w:val="1"/>
              </w:rPr>
              <w:t xml:space="preserve"> </w:t>
            </w:r>
            <w:r>
              <w:t>50%),</w:t>
            </w:r>
            <w:r>
              <w:rPr>
                <w:spacing w:val="1"/>
              </w:rPr>
              <w:t xml:space="preserve"> </w:t>
            </w:r>
            <w:r>
              <w:t>а</w:t>
            </w:r>
            <w:r>
              <w:rPr>
                <w:spacing w:val="1"/>
              </w:rPr>
              <w:t xml:space="preserve"> </w:t>
            </w:r>
            <w:r>
              <w:t>решту</w:t>
            </w:r>
            <w:r>
              <w:rPr>
                <w:spacing w:val="1"/>
              </w:rPr>
              <w:t xml:space="preserve"> </w:t>
            </w:r>
            <w:r>
              <w:t>завдань</w:t>
            </w:r>
            <w:r>
              <w:rPr>
                <w:spacing w:val="1"/>
              </w:rPr>
              <w:t xml:space="preserve"> </w:t>
            </w:r>
            <w:r>
              <w:t>виконують</w:t>
            </w:r>
            <w:r>
              <w:rPr>
                <w:spacing w:val="1"/>
              </w:rPr>
              <w:t xml:space="preserve"> </w:t>
            </w:r>
            <w:r>
              <w:t>дистанційно.</w:t>
            </w:r>
            <w:r>
              <w:rPr>
                <w:spacing w:val="1"/>
              </w:rPr>
              <w:t xml:space="preserve"> </w:t>
            </w:r>
            <w:r>
              <w:t>Аспіранти</w:t>
            </w:r>
            <w:r>
              <w:rPr>
                <w:spacing w:val="1"/>
              </w:rPr>
              <w:t xml:space="preserve"> </w:t>
            </w:r>
            <w:r>
              <w:t>погоджують</w:t>
            </w:r>
            <w:r>
              <w:rPr>
                <w:spacing w:val="1"/>
              </w:rPr>
              <w:t xml:space="preserve"> </w:t>
            </w:r>
            <w:r>
              <w:t>цей</w:t>
            </w:r>
            <w:r>
              <w:rPr>
                <w:spacing w:val="1"/>
              </w:rPr>
              <w:t xml:space="preserve"> </w:t>
            </w:r>
            <w:r>
              <w:t>графік із</w:t>
            </w:r>
            <w:r>
              <w:rPr>
                <w:spacing w:val="1"/>
              </w:rPr>
              <w:t xml:space="preserve"> </w:t>
            </w:r>
            <w:r>
              <w:t>викладачем</w:t>
            </w:r>
            <w:r>
              <w:rPr>
                <w:spacing w:val="1"/>
              </w:rPr>
              <w:t xml:space="preserve"> </w:t>
            </w:r>
            <w:r>
              <w:t>і відділом</w:t>
            </w:r>
            <w:r>
              <w:rPr>
                <w:spacing w:val="1"/>
              </w:rPr>
              <w:t xml:space="preserve"> </w:t>
            </w:r>
            <w:r>
              <w:t>науково-дослідної роботи.</w:t>
            </w:r>
            <w:r>
              <w:rPr>
                <w:spacing w:val="1"/>
              </w:rPr>
              <w:t xml:space="preserve"> </w:t>
            </w:r>
            <w:r>
              <w:t>Графік</w:t>
            </w:r>
            <w:r>
              <w:rPr>
                <w:spacing w:val="1"/>
              </w:rPr>
              <w:t xml:space="preserve"> </w:t>
            </w:r>
            <w:r>
              <w:t>повинен</w:t>
            </w:r>
            <w:r>
              <w:rPr>
                <w:spacing w:val="2"/>
              </w:rPr>
              <w:t xml:space="preserve"> </w:t>
            </w:r>
            <w:r>
              <w:t>бути</w:t>
            </w:r>
            <w:r>
              <w:rPr>
                <w:spacing w:val="2"/>
              </w:rPr>
              <w:t xml:space="preserve"> </w:t>
            </w:r>
            <w:r>
              <w:t>затверджений</w:t>
            </w:r>
            <w:r>
              <w:rPr>
                <w:spacing w:val="2"/>
              </w:rPr>
              <w:t xml:space="preserve"> </w:t>
            </w:r>
            <w:r>
              <w:t>проректором</w:t>
            </w:r>
            <w:r>
              <w:rPr>
                <w:spacing w:val="1"/>
              </w:rPr>
              <w:t xml:space="preserve"> </w:t>
            </w:r>
            <w:r>
              <w:t>з наукової</w:t>
            </w:r>
            <w:r>
              <w:rPr>
                <w:spacing w:val="-2"/>
              </w:rPr>
              <w:t xml:space="preserve"> </w:t>
            </w:r>
            <w:r>
              <w:t>роботи.</w:t>
            </w:r>
          </w:p>
          <w:p w14:paraId="7F5AAC40" w14:textId="77777777" w:rsidR="0035489B" w:rsidRDefault="00FC18F3">
            <w:pPr>
              <w:pStyle w:val="TableParagraph"/>
              <w:ind w:left="103" w:right="99"/>
              <w:jc w:val="both"/>
            </w:pPr>
            <w:r>
              <w:t>Якщо аспіранти денної форми здобуття вищої освіти через поважні причини (хвороба,</w:t>
            </w:r>
            <w:r>
              <w:rPr>
                <w:spacing w:val="1"/>
              </w:rPr>
              <w:t xml:space="preserve"> </w:t>
            </w:r>
            <w:r>
              <w:t>надзвичайні</w:t>
            </w:r>
            <w:r>
              <w:rPr>
                <w:spacing w:val="1"/>
              </w:rPr>
              <w:t xml:space="preserve"> </w:t>
            </w:r>
            <w:r>
              <w:t>сімейні</w:t>
            </w:r>
            <w:r>
              <w:rPr>
                <w:spacing w:val="1"/>
              </w:rPr>
              <w:t xml:space="preserve"> </w:t>
            </w:r>
            <w:r>
              <w:t>обставини</w:t>
            </w:r>
            <w:r>
              <w:rPr>
                <w:spacing w:val="1"/>
              </w:rPr>
              <w:t xml:space="preserve"> </w:t>
            </w:r>
            <w:r>
              <w:t>тощо)</w:t>
            </w:r>
            <w:r>
              <w:rPr>
                <w:spacing w:val="1"/>
              </w:rPr>
              <w:t xml:space="preserve"> </w:t>
            </w:r>
            <w:r>
              <w:t>не</w:t>
            </w:r>
            <w:r>
              <w:rPr>
                <w:spacing w:val="1"/>
              </w:rPr>
              <w:t xml:space="preserve"> </w:t>
            </w:r>
            <w:r>
              <w:t>можуть</w:t>
            </w:r>
            <w:r>
              <w:rPr>
                <w:spacing w:val="1"/>
              </w:rPr>
              <w:t xml:space="preserve"> </w:t>
            </w:r>
            <w:r>
              <w:t>відвідувати</w:t>
            </w:r>
            <w:r>
              <w:rPr>
                <w:spacing w:val="1"/>
              </w:rPr>
              <w:t xml:space="preserve"> </w:t>
            </w:r>
            <w:r>
              <w:t>певну</w:t>
            </w:r>
            <w:r>
              <w:rPr>
                <w:spacing w:val="1"/>
              </w:rPr>
              <w:t xml:space="preserve"> </w:t>
            </w:r>
            <w:r>
              <w:t>кількість</w:t>
            </w:r>
            <w:r>
              <w:rPr>
                <w:spacing w:val="1"/>
              </w:rPr>
              <w:t xml:space="preserve"> </w:t>
            </w:r>
            <w:r>
              <w:t>аудиторних</w:t>
            </w:r>
            <w:r>
              <w:rPr>
                <w:spacing w:val="1"/>
              </w:rPr>
              <w:t xml:space="preserve"> </w:t>
            </w:r>
            <w:r>
              <w:t>занять,</w:t>
            </w:r>
            <w:r>
              <w:rPr>
                <w:spacing w:val="1"/>
              </w:rPr>
              <w:t xml:space="preserve"> </w:t>
            </w:r>
            <w:r>
              <w:t>вони</w:t>
            </w:r>
            <w:r>
              <w:rPr>
                <w:spacing w:val="1"/>
              </w:rPr>
              <w:t xml:space="preserve"> </w:t>
            </w:r>
            <w:r>
              <w:t>мають</w:t>
            </w:r>
            <w:r>
              <w:rPr>
                <w:spacing w:val="1"/>
              </w:rPr>
              <w:t xml:space="preserve"> </w:t>
            </w:r>
            <w:r>
              <w:t>їх</w:t>
            </w:r>
            <w:r>
              <w:rPr>
                <w:spacing w:val="1"/>
              </w:rPr>
              <w:t xml:space="preserve"> </w:t>
            </w:r>
            <w:r>
              <w:t>відпрацювати.</w:t>
            </w:r>
            <w:r>
              <w:rPr>
                <w:spacing w:val="1"/>
              </w:rPr>
              <w:t xml:space="preserve"> </w:t>
            </w:r>
            <w:r>
              <w:t>Процедуру</w:t>
            </w:r>
            <w:r>
              <w:rPr>
                <w:spacing w:val="1"/>
              </w:rPr>
              <w:t xml:space="preserve"> </w:t>
            </w:r>
            <w:r>
              <w:t>та</w:t>
            </w:r>
            <w:r>
              <w:rPr>
                <w:spacing w:val="1"/>
              </w:rPr>
              <w:t xml:space="preserve"> </w:t>
            </w:r>
            <w:r>
              <w:t>форми</w:t>
            </w:r>
            <w:r>
              <w:rPr>
                <w:spacing w:val="1"/>
              </w:rPr>
              <w:t xml:space="preserve"> </w:t>
            </w:r>
            <w:r>
              <w:t>терміни</w:t>
            </w:r>
            <w:r>
              <w:rPr>
                <w:spacing w:val="1"/>
              </w:rPr>
              <w:t xml:space="preserve"> </w:t>
            </w:r>
            <w:r>
              <w:t>відпрацювання</w:t>
            </w:r>
            <w:r>
              <w:rPr>
                <w:spacing w:val="1"/>
              </w:rPr>
              <w:t xml:space="preserve"> </w:t>
            </w:r>
            <w:r>
              <w:t>аспірантами</w:t>
            </w:r>
            <w:r>
              <w:rPr>
                <w:spacing w:val="1"/>
              </w:rPr>
              <w:t xml:space="preserve"> </w:t>
            </w:r>
            <w:r>
              <w:t>денної</w:t>
            </w:r>
            <w:r>
              <w:rPr>
                <w:spacing w:val="1"/>
              </w:rPr>
              <w:t xml:space="preserve"> </w:t>
            </w:r>
            <w:r>
              <w:t>форми</w:t>
            </w:r>
            <w:r>
              <w:rPr>
                <w:spacing w:val="1"/>
              </w:rPr>
              <w:t xml:space="preserve"> </w:t>
            </w:r>
            <w:r>
              <w:t>здобуття</w:t>
            </w:r>
            <w:r>
              <w:rPr>
                <w:spacing w:val="1"/>
              </w:rPr>
              <w:t xml:space="preserve"> </w:t>
            </w:r>
            <w:r>
              <w:t>освіти</w:t>
            </w:r>
            <w:r>
              <w:rPr>
                <w:spacing w:val="1"/>
              </w:rPr>
              <w:t xml:space="preserve"> </w:t>
            </w:r>
            <w:r>
              <w:t>пропущених</w:t>
            </w:r>
            <w:r>
              <w:rPr>
                <w:spacing w:val="1"/>
              </w:rPr>
              <w:t xml:space="preserve"> </w:t>
            </w:r>
            <w:r>
              <w:t>занять</w:t>
            </w:r>
            <w:r>
              <w:rPr>
                <w:spacing w:val="1"/>
              </w:rPr>
              <w:t xml:space="preserve"> </w:t>
            </w:r>
            <w:r>
              <w:t>із</w:t>
            </w:r>
            <w:r>
              <w:rPr>
                <w:spacing w:val="1"/>
              </w:rPr>
              <w:t xml:space="preserve"> </w:t>
            </w:r>
            <w:r>
              <w:t>навчальної</w:t>
            </w:r>
            <w:r>
              <w:rPr>
                <w:spacing w:val="8"/>
              </w:rPr>
              <w:t xml:space="preserve"> </w:t>
            </w:r>
            <w:r>
              <w:t>дисципліни</w:t>
            </w:r>
            <w:r>
              <w:rPr>
                <w:spacing w:val="8"/>
              </w:rPr>
              <w:t xml:space="preserve"> </w:t>
            </w:r>
            <w:r>
              <w:t>визначає</w:t>
            </w:r>
            <w:r>
              <w:rPr>
                <w:spacing w:val="9"/>
              </w:rPr>
              <w:t xml:space="preserve"> </w:t>
            </w:r>
            <w:r>
              <w:t>кафедра</w:t>
            </w:r>
            <w:r>
              <w:rPr>
                <w:spacing w:val="14"/>
              </w:rPr>
              <w:t xml:space="preserve"> </w:t>
            </w:r>
            <w:r>
              <w:t>психології,</w:t>
            </w:r>
            <w:r>
              <w:rPr>
                <w:spacing w:val="13"/>
              </w:rPr>
              <w:t xml:space="preserve"> </w:t>
            </w:r>
            <w:r>
              <w:t>педагогіки</w:t>
            </w:r>
            <w:r>
              <w:rPr>
                <w:spacing w:val="13"/>
              </w:rPr>
              <w:t xml:space="preserve"> </w:t>
            </w:r>
            <w:r>
              <w:t>і</w:t>
            </w:r>
            <w:r>
              <w:rPr>
                <w:spacing w:val="8"/>
              </w:rPr>
              <w:t xml:space="preserve"> </w:t>
            </w:r>
            <w:r>
              <w:t>фізичного</w:t>
            </w:r>
            <w:r>
              <w:rPr>
                <w:spacing w:val="7"/>
              </w:rPr>
              <w:t xml:space="preserve"> </w:t>
            </w:r>
            <w:r>
              <w:t>виховання</w:t>
            </w:r>
            <w:r>
              <w:rPr>
                <w:spacing w:val="-53"/>
              </w:rPr>
              <w:t xml:space="preserve"> </w:t>
            </w:r>
            <w:r>
              <w:t>і доводить до відома аспірантів конкретні графіки відпрацювання пропущених занять з</w:t>
            </w:r>
            <w:r>
              <w:rPr>
                <w:spacing w:val="1"/>
              </w:rPr>
              <w:t xml:space="preserve"> </w:t>
            </w:r>
            <w:r>
              <w:t>дисципліни</w:t>
            </w:r>
            <w:r>
              <w:rPr>
                <w:spacing w:val="2"/>
              </w:rPr>
              <w:t xml:space="preserve"> </w:t>
            </w:r>
            <w:r>
              <w:t>і</w:t>
            </w:r>
            <w:r>
              <w:rPr>
                <w:spacing w:val="-2"/>
              </w:rPr>
              <w:t xml:space="preserve"> </w:t>
            </w:r>
            <w:r>
              <w:t>критерії</w:t>
            </w:r>
            <w:r>
              <w:rPr>
                <w:spacing w:val="3"/>
              </w:rPr>
              <w:t xml:space="preserve"> </w:t>
            </w:r>
            <w:r>
              <w:t>оцінювання.</w:t>
            </w:r>
          </w:p>
          <w:p w14:paraId="548F195F" w14:textId="1A1E29AC" w:rsidR="0035489B" w:rsidRDefault="00FC18F3">
            <w:pPr>
              <w:pStyle w:val="TableParagraph"/>
              <w:ind w:left="103" w:right="95"/>
              <w:jc w:val="both"/>
            </w:pPr>
            <w:r>
              <w:t>Під</w:t>
            </w:r>
            <w:r>
              <w:rPr>
                <w:spacing w:val="1"/>
              </w:rPr>
              <w:t xml:space="preserve"> </w:t>
            </w:r>
            <w:r>
              <w:t>час</w:t>
            </w:r>
            <w:r>
              <w:rPr>
                <w:spacing w:val="1"/>
              </w:rPr>
              <w:t xml:space="preserve"> </w:t>
            </w:r>
            <w:r>
              <w:t>роботи</w:t>
            </w:r>
            <w:r>
              <w:rPr>
                <w:spacing w:val="1"/>
              </w:rPr>
              <w:t xml:space="preserve"> </w:t>
            </w:r>
            <w:r>
              <w:t>над</w:t>
            </w:r>
            <w:r>
              <w:rPr>
                <w:spacing w:val="1"/>
              </w:rPr>
              <w:t xml:space="preserve"> </w:t>
            </w:r>
            <w:r>
              <w:t>письмовими</w:t>
            </w:r>
            <w:r>
              <w:rPr>
                <w:spacing w:val="1"/>
              </w:rPr>
              <w:t xml:space="preserve"> </w:t>
            </w:r>
            <w:r>
              <w:t>роботами</w:t>
            </w:r>
            <w:r>
              <w:rPr>
                <w:spacing w:val="1"/>
              </w:rPr>
              <w:t xml:space="preserve"> </w:t>
            </w:r>
            <w:r>
              <w:t>не</w:t>
            </w:r>
            <w:r>
              <w:rPr>
                <w:spacing w:val="1"/>
              </w:rPr>
              <w:t xml:space="preserve"> </w:t>
            </w:r>
            <w:r>
              <w:t>допустимо</w:t>
            </w:r>
            <w:r>
              <w:rPr>
                <w:spacing w:val="1"/>
              </w:rPr>
              <w:t xml:space="preserve"> </w:t>
            </w:r>
            <w:r>
              <w:t>порушення</w:t>
            </w:r>
            <w:r>
              <w:rPr>
                <w:spacing w:val="1"/>
              </w:rPr>
              <w:t xml:space="preserve"> </w:t>
            </w:r>
            <w:r>
              <w:t>академічної</w:t>
            </w:r>
            <w:r>
              <w:rPr>
                <w:spacing w:val="1"/>
              </w:rPr>
              <w:t xml:space="preserve"> </w:t>
            </w:r>
            <w:r>
              <w:t>доброчесності. Зокрема: ● використання в роботі чужих текстів чи окремих фрагментів</w:t>
            </w:r>
            <w:r>
              <w:rPr>
                <w:spacing w:val="-52"/>
              </w:rPr>
              <w:t xml:space="preserve"> </w:t>
            </w:r>
            <w:r>
              <w:t>без</w:t>
            </w:r>
            <w:r>
              <w:rPr>
                <w:spacing w:val="1"/>
              </w:rPr>
              <w:t xml:space="preserve"> </w:t>
            </w:r>
            <w:r>
              <w:t>належного</w:t>
            </w:r>
            <w:r>
              <w:rPr>
                <w:spacing w:val="1"/>
              </w:rPr>
              <w:t xml:space="preserve"> </w:t>
            </w:r>
            <w:r>
              <w:t>посилання</w:t>
            </w:r>
            <w:r>
              <w:rPr>
                <w:spacing w:val="1"/>
              </w:rPr>
              <w:t xml:space="preserve"> </w:t>
            </w:r>
            <w:r>
              <w:t>на</w:t>
            </w:r>
            <w:r>
              <w:rPr>
                <w:spacing w:val="1"/>
              </w:rPr>
              <w:t xml:space="preserve"> </w:t>
            </w:r>
            <w:r>
              <w:t>джерело,</w:t>
            </w:r>
            <w:r>
              <w:rPr>
                <w:spacing w:val="1"/>
              </w:rPr>
              <w:t xml:space="preserve"> </w:t>
            </w:r>
            <w:r>
              <w:t>зі</w:t>
            </w:r>
            <w:r>
              <w:rPr>
                <w:spacing w:val="1"/>
              </w:rPr>
              <w:t xml:space="preserve"> </w:t>
            </w:r>
            <w:r>
              <w:t>змінами</w:t>
            </w:r>
            <w:r>
              <w:rPr>
                <w:spacing w:val="1"/>
              </w:rPr>
              <w:t xml:space="preserve"> </w:t>
            </w:r>
            <w:r>
              <w:t>окремих</w:t>
            </w:r>
            <w:r>
              <w:rPr>
                <w:spacing w:val="1"/>
              </w:rPr>
              <w:t xml:space="preserve"> </w:t>
            </w:r>
            <w:r>
              <w:t>слів</w:t>
            </w:r>
            <w:r>
              <w:rPr>
                <w:spacing w:val="1"/>
              </w:rPr>
              <w:t xml:space="preserve"> </w:t>
            </w:r>
            <w:r>
              <w:t>чи</w:t>
            </w:r>
            <w:r>
              <w:rPr>
                <w:spacing w:val="1"/>
              </w:rPr>
              <w:t xml:space="preserve"> </w:t>
            </w:r>
            <w:r>
              <w:t>речень;</w:t>
            </w:r>
            <w:r>
              <w:rPr>
                <w:spacing w:val="1"/>
              </w:rPr>
              <w:t xml:space="preserve"> </w:t>
            </w:r>
            <w:r>
              <w:t>●</w:t>
            </w:r>
            <w:r>
              <w:rPr>
                <w:spacing w:val="1"/>
              </w:rPr>
              <w:t xml:space="preserve"> </w:t>
            </w:r>
            <w:r>
              <w:t>використання перефразованих чужих ідей без посилання на їх авторів; ● видавання за</w:t>
            </w:r>
            <w:r>
              <w:rPr>
                <w:spacing w:val="1"/>
              </w:rPr>
              <w:t xml:space="preserve"> </w:t>
            </w:r>
            <w:r>
              <w:t>власний текст купленого чи отриманого за нематеріальну винагороду чужого тексту чи</w:t>
            </w:r>
            <w:r>
              <w:rPr>
                <w:spacing w:val="-52"/>
              </w:rPr>
              <w:t xml:space="preserve"> </w:t>
            </w:r>
            <w:r>
              <w:t>його фрагменту; ● несамостійне виконання будь-яких навчальних завдань (якщо це не</w:t>
            </w:r>
            <w:r>
              <w:rPr>
                <w:spacing w:val="1"/>
              </w:rPr>
              <w:t xml:space="preserve"> </w:t>
            </w:r>
            <w:r>
              <w:t xml:space="preserve">передбачено вимогами програми); ● </w:t>
            </w:r>
            <w:r w:rsidR="005308D9">
              <w:t>фальсифікація</w:t>
            </w:r>
            <w:r>
              <w:t xml:space="preserve"> результатів наукової чи навчальної</w:t>
            </w:r>
            <w:r>
              <w:rPr>
                <w:spacing w:val="1"/>
              </w:rPr>
              <w:t xml:space="preserve"> </w:t>
            </w:r>
            <w:r>
              <w:t>роботи;</w:t>
            </w:r>
            <w:r>
              <w:rPr>
                <w:spacing w:val="1"/>
              </w:rPr>
              <w:t xml:space="preserve"> </w:t>
            </w:r>
            <w:r>
              <w:t>●</w:t>
            </w:r>
            <w:r>
              <w:rPr>
                <w:spacing w:val="1"/>
              </w:rPr>
              <w:t xml:space="preserve"> </w:t>
            </w:r>
            <w:r>
              <w:t>посилання</w:t>
            </w:r>
            <w:r>
              <w:rPr>
                <w:spacing w:val="1"/>
              </w:rPr>
              <w:t xml:space="preserve"> </w:t>
            </w:r>
            <w:r>
              <w:t>на</w:t>
            </w:r>
            <w:r>
              <w:rPr>
                <w:spacing w:val="1"/>
              </w:rPr>
              <w:t xml:space="preserve"> </w:t>
            </w:r>
            <w:r>
              <w:t>джерела,</w:t>
            </w:r>
            <w:r>
              <w:rPr>
                <w:spacing w:val="1"/>
              </w:rPr>
              <w:t xml:space="preserve"> </w:t>
            </w:r>
            <w:r>
              <w:t>які</w:t>
            </w:r>
            <w:r>
              <w:rPr>
                <w:spacing w:val="1"/>
              </w:rPr>
              <w:t xml:space="preserve"> </w:t>
            </w:r>
            <w:r>
              <w:t>не використовувалися</w:t>
            </w:r>
            <w:r>
              <w:rPr>
                <w:spacing w:val="1"/>
              </w:rPr>
              <w:t xml:space="preserve"> </w:t>
            </w:r>
            <w:r>
              <w:t>у</w:t>
            </w:r>
            <w:r>
              <w:rPr>
                <w:spacing w:val="1"/>
              </w:rPr>
              <w:t xml:space="preserve"> </w:t>
            </w:r>
            <w:r>
              <w:t>роботі,</w:t>
            </w:r>
            <w:r>
              <w:rPr>
                <w:spacing w:val="1"/>
              </w:rPr>
              <w:t xml:space="preserve"> </w:t>
            </w:r>
            <w:r>
              <w:t>●</w:t>
            </w:r>
            <w:r>
              <w:rPr>
                <w:spacing w:val="1"/>
              </w:rPr>
              <w:t xml:space="preserve"> </w:t>
            </w:r>
            <w:r>
              <w:t>залучення</w:t>
            </w:r>
            <w:r>
              <w:rPr>
                <w:spacing w:val="1"/>
              </w:rPr>
              <w:t xml:space="preserve"> </w:t>
            </w:r>
            <w:r>
              <w:t>підставних осіб до списку авторів наукової чи навчальної роботи, участь таких осіб у</w:t>
            </w:r>
            <w:r>
              <w:rPr>
                <w:spacing w:val="1"/>
              </w:rPr>
              <w:t xml:space="preserve"> </w:t>
            </w:r>
            <w:r>
              <w:t>поточній</w:t>
            </w:r>
            <w:r>
              <w:rPr>
                <w:spacing w:val="2"/>
              </w:rPr>
              <w:t xml:space="preserve"> </w:t>
            </w:r>
            <w:r>
              <w:t>чи</w:t>
            </w:r>
            <w:r>
              <w:rPr>
                <w:spacing w:val="-1"/>
              </w:rPr>
              <w:t xml:space="preserve"> </w:t>
            </w:r>
            <w:r>
              <w:t>підсумковій</w:t>
            </w:r>
            <w:r>
              <w:rPr>
                <w:spacing w:val="3"/>
              </w:rPr>
              <w:t xml:space="preserve"> </w:t>
            </w:r>
            <w:r>
              <w:t>оцінці</w:t>
            </w:r>
            <w:r>
              <w:rPr>
                <w:spacing w:val="-2"/>
              </w:rPr>
              <w:t xml:space="preserve"> </w:t>
            </w:r>
            <w:r>
              <w:t>знань.</w:t>
            </w:r>
          </w:p>
          <w:p w14:paraId="10CD30C0" w14:textId="77777777" w:rsidR="0035489B" w:rsidRDefault="00FC18F3">
            <w:pPr>
              <w:pStyle w:val="TableParagraph"/>
              <w:ind w:left="103" w:right="100"/>
              <w:jc w:val="both"/>
            </w:pPr>
            <w:r>
              <w:t>Основні види відповідальності аспірантів за порушення академічної доброчесності: •</w:t>
            </w:r>
            <w:r>
              <w:rPr>
                <w:spacing w:val="1"/>
              </w:rPr>
              <w:t xml:space="preserve"> </w:t>
            </w:r>
            <w:r>
              <w:t>повторне</w:t>
            </w:r>
            <w:r>
              <w:rPr>
                <w:spacing w:val="1"/>
              </w:rPr>
              <w:t xml:space="preserve"> </w:t>
            </w:r>
            <w:r>
              <w:t>проходження</w:t>
            </w:r>
            <w:r>
              <w:rPr>
                <w:spacing w:val="1"/>
              </w:rPr>
              <w:t xml:space="preserve"> </w:t>
            </w:r>
            <w:r>
              <w:t>оцінювання</w:t>
            </w:r>
            <w:r>
              <w:rPr>
                <w:spacing w:val="1"/>
              </w:rPr>
              <w:t xml:space="preserve"> </w:t>
            </w:r>
            <w:r>
              <w:t>(контрольна</w:t>
            </w:r>
            <w:r>
              <w:rPr>
                <w:spacing w:val="1"/>
              </w:rPr>
              <w:t xml:space="preserve"> </w:t>
            </w:r>
            <w:r>
              <w:t>робота,</w:t>
            </w:r>
            <w:r>
              <w:rPr>
                <w:spacing w:val="1"/>
              </w:rPr>
              <w:t xml:space="preserve"> </w:t>
            </w:r>
            <w:r>
              <w:t>залік</w:t>
            </w:r>
            <w:r>
              <w:rPr>
                <w:spacing w:val="1"/>
              </w:rPr>
              <w:t xml:space="preserve"> </w:t>
            </w:r>
            <w:r>
              <w:t>тощо);</w:t>
            </w:r>
            <w:r>
              <w:rPr>
                <w:spacing w:val="1"/>
              </w:rPr>
              <w:t xml:space="preserve"> </w:t>
            </w:r>
            <w:r>
              <w:t>•</w:t>
            </w:r>
            <w:r>
              <w:rPr>
                <w:spacing w:val="1"/>
              </w:rPr>
              <w:t xml:space="preserve"> </w:t>
            </w:r>
            <w:r>
              <w:t>повторне</w:t>
            </w:r>
            <w:r>
              <w:rPr>
                <w:spacing w:val="1"/>
              </w:rPr>
              <w:t xml:space="preserve"> </w:t>
            </w:r>
            <w:r>
              <w:t>проходження</w:t>
            </w:r>
            <w:r>
              <w:rPr>
                <w:spacing w:val="55"/>
              </w:rPr>
              <w:t xml:space="preserve"> </w:t>
            </w:r>
            <w:r>
              <w:t>відповідного освітнього компонента освітньої програми; • відрахування</w:t>
            </w:r>
            <w:r>
              <w:rPr>
                <w:spacing w:val="1"/>
              </w:rPr>
              <w:t xml:space="preserve"> </w:t>
            </w:r>
            <w:r>
              <w:t>із</w:t>
            </w:r>
            <w:r>
              <w:rPr>
                <w:spacing w:val="1"/>
              </w:rPr>
              <w:t xml:space="preserve"> </w:t>
            </w:r>
            <w:r>
              <w:t>закладу</w:t>
            </w:r>
            <w:r>
              <w:rPr>
                <w:spacing w:val="-2"/>
              </w:rPr>
              <w:t xml:space="preserve"> </w:t>
            </w:r>
            <w:r>
              <w:t>освіти;</w:t>
            </w:r>
            <w:r>
              <w:rPr>
                <w:spacing w:val="3"/>
              </w:rPr>
              <w:t xml:space="preserve"> </w:t>
            </w:r>
            <w:r>
              <w:t>•</w:t>
            </w:r>
            <w:r>
              <w:rPr>
                <w:spacing w:val="-4"/>
              </w:rPr>
              <w:t xml:space="preserve"> </w:t>
            </w:r>
            <w:r>
              <w:t>позбавлення</w:t>
            </w:r>
            <w:r>
              <w:rPr>
                <w:spacing w:val="-3"/>
              </w:rPr>
              <w:t xml:space="preserve"> </w:t>
            </w:r>
            <w:r>
              <w:t>академічної</w:t>
            </w:r>
            <w:r>
              <w:rPr>
                <w:spacing w:val="-1"/>
              </w:rPr>
              <w:t xml:space="preserve"> </w:t>
            </w:r>
            <w:r>
              <w:t>стипендії;</w:t>
            </w:r>
            <w:r>
              <w:rPr>
                <w:spacing w:val="3"/>
              </w:rPr>
              <w:t xml:space="preserve"> </w:t>
            </w:r>
            <w:r>
              <w:t>•</w:t>
            </w:r>
            <w:r>
              <w:rPr>
                <w:spacing w:val="-3"/>
              </w:rPr>
              <w:t xml:space="preserve"> </w:t>
            </w:r>
            <w:r>
              <w:t>позбавлення</w:t>
            </w:r>
            <w:r>
              <w:rPr>
                <w:spacing w:val="-4"/>
              </w:rPr>
              <w:t xml:space="preserve"> </w:t>
            </w:r>
            <w:r>
              <w:t>наданих</w:t>
            </w:r>
            <w:r>
              <w:rPr>
                <w:spacing w:val="13"/>
              </w:rPr>
              <w:t xml:space="preserve"> </w:t>
            </w:r>
            <w:r>
              <w:t>закладом</w:t>
            </w:r>
          </w:p>
          <w:p w14:paraId="2AD3E40F" w14:textId="77777777" w:rsidR="0035489B" w:rsidRDefault="00FC18F3">
            <w:pPr>
              <w:pStyle w:val="TableParagraph"/>
              <w:spacing w:line="238" w:lineRule="exact"/>
              <w:ind w:left="103"/>
              <w:jc w:val="both"/>
            </w:pPr>
            <w:r>
              <w:t>освіти</w:t>
            </w:r>
            <w:r>
              <w:rPr>
                <w:spacing w:val="1"/>
              </w:rPr>
              <w:t xml:space="preserve"> </w:t>
            </w:r>
            <w:r>
              <w:t>пільг</w:t>
            </w:r>
            <w:r>
              <w:rPr>
                <w:spacing w:val="1"/>
              </w:rPr>
              <w:t xml:space="preserve"> </w:t>
            </w:r>
            <w:r>
              <w:t>з</w:t>
            </w:r>
            <w:r>
              <w:rPr>
                <w:spacing w:val="-5"/>
              </w:rPr>
              <w:t xml:space="preserve"> </w:t>
            </w:r>
            <w:r>
              <w:t>оплати</w:t>
            </w:r>
            <w:r>
              <w:rPr>
                <w:spacing w:val="-3"/>
              </w:rPr>
              <w:t xml:space="preserve"> </w:t>
            </w:r>
            <w:r>
              <w:t>навчання.</w:t>
            </w:r>
          </w:p>
        </w:tc>
      </w:tr>
      <w:tr w:rsidR="0035489B" w14:paraId="10087CA8" w14:textId="77777777" w:rsidTr="00EB248D">
        <w:trPr>
          <w:gridAfter w:val="1"/>
          <w:wAfter w:w="279" w:type="dxa"/>
          <w:trHeight w:val="5819"/>
        </w:trPr>
        <w:tc>
          <w:tcPr>
            <w:tcW w:w="2865" w:type="dxa"/>
            <w:gridSpan w:val="3"/>
            <w:tcBorders>
              <w:right w:val="single" w:sz="6" w:space="0" w:color="000000"/>
            </w:tcBorders>
            <w:shd w:val="clear" w:color="auto" w:fill="99CCFF"/>
          </w:tcPr>
          <w:p w14:paraId="54B1F2F5" w14:textId="77777777" w:rsidR="0035489B" w:rsidRDefault="00FC18F3">
            <w:pPr>
              <w:pStyle w:val="TableParagraph"/>
              <w:spacing w:line="237" w:lineRule="auto"/>
              <w:ind w:left="110" w:right="472"/>
              <w:rPr>
                <w:b/>
                <w:sz w:val="24"/>
              </w:rPr>
            </w:pPr>
            <w:r>
              <w:rPr>
                <w:b/>
                <w:spacing w:val="-1"/>
                <w:sz w:val="24"/>
              </w:rPr>
              <w:t>Рекомендована</w:t>
            </w:r>
            <w:r>
              <w:rPr>
                <w:b/>
                <w:spacing w:val="-57"/>
                <w:sz w:val="24"/>
              </w:rPr>
              <w:t xml:space="preserve"> </w:t>
            </w:r>
            <w:r>
              <w:rPr>
                <w:b/>
                <w:sz w:val="24"/>
              </w:rPr>
              <w:t>література</w:t>
            </w:r>
          </w:p>
        </w:tc>
        <w:tc>
          <w:tcPr>
            <w:tcW w:w="8080" w:type="dxa"/>
            <w:gridSpan w:val="2"/>
            <w:tcBorders>
              <w:left w:val="single" w:sz="6" w:space="0" w:color="000000"/>
            </w:tcBorders>
          </w:tcPr>
          <w:p w14:paraId="49C27BBE" w14:textId="77777777" w:rsidR="0035489B" w:rsidRDefault="00FC18F3">
            <w:pPr>
              <w:pStyle w:val="TableParagraph"/>
              <w:spacing w:before="1"/>
              <w:ind w:left="103"/>
              <w:jc w:val="both"/>
              <w:rPr>
                <w:b/>
              </w:rPr>
            </w:pPr>
            <w:r>
              <w:rPr>
                <w:b/>
              </w:rPr>
              <w:t>Основна</w:t>
            </w:r>
            <w:r>
              <w:rPr>
                <w:b/>
                <w:spacing w:val="-6"/>
              </w:rPr>
              <w:t xml:space="preserve"> </w:t>
            </w:r>
            <w:r>
              <w:rPr>
                <w:b/>
              </w:rPr>
              <w:t>література</w:t>
            </w:r>
          </w:p>
          <w:p w14:paraId="29DEA969" w14:textId="77777777" w:rsidR="00E022E0" w:rsidRDefault="00E022E0">
            <w:pPr>
              <w:pStyle w:val="TableParagraph"/>
              <w:spacing w:before="1"/>
              <w:ind w:left="103"/>
              <w:jc w:val="both"/>
              <w:rPr>
                <w:b/>
              </w:rPr>
            </w:pPr>
          </w:p>
          <w:p w14:paraId="6165B528" w14:textId="77777777" w:rsidR="00E022E0" w:rsidRPr="004B1C00" w:rsidRDefault="00E022E0" w:rsidP="00E022E0">
            <w:pPr>
              <w:pStyle w:val="TableParagraph"/>
              <w:numPr>
                <w:ilvl w:val="0"/>
                <w:numId w:val="7"/>
              </w:numPr>
              <w:spacing w:before="1"/>
              <w:ind w:left="785"/>
              <w:rPr>
                <w:sz w:val="24"/>
                <w:szCs w:val="24"/>
                <w:lang w:bidi="uk-UA"/>
              </w:rPr>
            </w:pPr>
            <w:r w:rsidRPr="00B76494">
              <w:rPr>
                <w:sz w:val="24"/>
                <w:szCs w:val="24"/>
              </w:rPr>
              <w:t>Ніколаєва С. Ю. (2013) Методи і технології навчання іноземних мов і культур в історичному аспекті.</w:t>
            </w:r>
            <w:r w:rsidRPr="00B76494">
              <w:rPr>
                <w:sz w:val="24"/>
                <w:szCs w:val="24"/>
              </w:rPr>
              <w:tab/>
            </w:r>
            <w:r w:rsidRPr="00B76494">
              <w:rPr>
                <w:i/>
                <w:iCs/>
                <w:sz w:val="24"/>
                <w:szCs w:val="24"/>
              </w:rPr>
              <w:t xml:space="preserve">Методика навчання іноземних мов і культур: теорія і практика: підручник для </w:t>
            </w:r>
            <w:proofErr w:type="spellStart"/>
            <w:r w:rsidRPr="00B76494">
              <w:rPr>
                <w:i/>
                <w:iCs/>
                <w:sz w:val="24"/>
                <w:szCs w:val="24"/>
              </w:rPr>
              <w:t>студ</w:t>
            </w:r>
            <w:proofErr w:type="spellEnd"/>
            <w:r w:rsidRPr="00B76494">
              <w:rPr>
                <w:i/>
                <w:iCs/>
                <w:sz w:val="24"/>
                <w:szCs w:val="24"/>
              </w:rPr>
              <w:t>. класичних, педагогічних і лінгвістичних університетів</w:t>
            </w:r>
            <w:r w:rsidRPr="00B76494">
              <w:rPr>
                <w:sz w:val="24"/>
                <w:szCs w:val="24"/>
              </w:rPr>
              <w:t xml:space="preserve"> / О. Б. </w:t>
            </w:r>
            <w:proofErr w:type="spellStart"/>
            <w:r w:rsidRPr="00B76494">
              <w:rPr>
                <w:sz w:val="24"/>
                <w:szCs w:val="24"/>
              </w:rPr>
              <w:t>Бігич</w:t>
            </w:r>
            <w:proofErr w:type="spellEnd"/>
            <w:r w:rsidRPr="00B76494">
              <w:rPr>
                <w:sz w:val="24"/>
                <w:szCs w:val="24"/>
              </w:rPr>
              <w:t xml:space="preserve"> [та ін.] / за  ред. С. Ю. </w:t>
            </w:r>
            <w:proofErr w:type="spellStart"/>
            <w:r w:rsidRPr="00B76494">
              <w:rPr>
                <w:sz w:val="24"/>
                <w:szCs w:val="24"/>
              </w:rPr>
              <w:t>Ніколаєвої</w:t>
            </w:r>
            <w:proofErr w:type="spellEnd"/>
            <w:r w:rsidRPr="00B76494">
              <w:rPr>
                <w:sz w:val="24"/>
                <w:szCs w:val="24"/>
              </w:rPr>
              <w:t xml:space="preserve">.  Київ : </w:t>
            </w:r>
            <w:proofErr w:type="spellStart"/>
            <w:r w:rsidRPr="00B76494">
              <w:rPr>
                <w:sz w:val="24"/>
                <w:szCs w:val="24"/>
              </w:rPr>
              <w:t>Ленвіт</w:t>
            </w:r>
            <w:proofErr w:type="spellEnd"/>
            <w:r w:rsidRPr="00B76494">
              <w:rPr>
                <w:sz w:val="24"/>
                <w:szCs w:val="24"/>
              </w:rPr>
              <w:t xml:space="preserve">, 2013.  590 с. </w:t>
            </w:r>
            <w:r>
              <w:fldChar w:fldCharType="begin"/>
            </w:r>
            <w:r>
              <w:instrText>HYPERLINK "http://rep.knlu.edu.ua/xmlui/handle/787878787/267?show=full"</w:instrText>
            </w:r>
            <w:r>
              <w:fldChar w:fldCharType="separate"/>
            </w:r>
            <w:r w:rsidRPr="004B1C00">
              <w:rPr>
                <w:rStyle w:val="a6"/>
                <w:sz w:val="24"/>
                <w:szCs w:val="24"/>
                <w:lang w:bidi="uk-UA"/>
              </w:rPr>
              <w:t>http://rep.knlu.edu.ua/xmlui/handle/787878787/267?show=full</w:t>
            </w:r>
            <w:r>
              <w:fldChar w:fldCharType="end"/>
            </w:r>
          </w:p>
          <w:p w14:paraId="15E3BC2D" w14:textId="77777777" w:rsidR="00E022E0" w:rsidRPr="00B76494" w:rsidRDefault="00E022E0" w:rsidP="00E022E0">
            <w:pPr>
              <w:pStyle w:val="TableParagraph"/>
              <w:numPr>
                <w:ilvl w:val="0"/>
                <w:numId w:val="7"/>
              </w:numPr>
              <w:spacing w:before="1"/>
              <w:ind w:left="785"/>
              <w:jc w:val="both"/>
              <w:rPr>
                <w:sz w:val="24"/>
                <w:szCs w:val="24"/>
              </w:rPr>
            </w:pPr>
            <w:r w:rsidRPr="00B76494">
              <w:rPr>
                <w:sz w:val="24"/>
                <w:szCs w:val="24"/>
              </w:rPr>
              <w:tab/>
              <w:t>Ніколаєва С. Ю.(2017). Від навчання іноземної мови до міжкультурної іншомовної освіти : сторічна історія цілей навчання (1917 – 2017 р. р.). Молодий вчений.  № 8 (48).  С. 256 – 263.</w:t>
            </w:r>
          </w:p>
          <w:p w14:paraId="5CB6D713" w14:textId="77777777" w:rsidR="00E022E0" w:rsidRPr="00B76494" w:rsidRDefault="00E022E0" w:rsidP="00E022E0">
            <w:pPr>
              <w:pStyle w:val="TableParagraph"/>
              <w:numPr>
                <w:ilvl w:val="0"/>
                <w:numId w:val="7"/>
              </w:numPr>
              <w:spacing w:before="1"/>
              <w:ind w:left="785"/>
              <w:jc w:val="both"/>
              <w:rPr>
                <w:sz w:val="24"/>
                <w:szCs w:val="24"/>
              </w:rPr>
            </w:pPr>
            <w:r w:rsidRPr="00B76494">
              <w:rPr>
                <w:sz w:val="24"/>
                <w:szCs w:val="24"/>
              </w:rPr>
              <w:tab/>
              <w:t xml:space="preserve">Ніколаєва С. Ю. (2017). </w:t>
            </w:r>
            <w:proofErr w:type="spellStart"/>
            <w:r w:rsidRPr="00B76494">
              <w:rPr>
                <w:sz w:val="24"/>
                <w:szCs w:val="24"/>
              </w:rPr>
              <w:t>Intercultural</w:t>
            </w:r>
            <w:proofErr w:type="spellEnd"/>
            <w:r w:rsidRPr="00B76494">
              <w:rPr>
                <w:sz w:val="24"/>
                <w:szCs w:val="24"/>
              </w:rPr>
              <w:t xml:space="preserve">  </w:t>
            </w:r>
            <w:proofErr w:type="spellStart"/>
            <w:r w:rsidRPr="00B76494">
              <w:rPr>
                <w:sz w:val="24"/>
                <w:szCs w:val="24"/>
              </w:rPr>
              <w:t>foreign</w:t>
            </w:r>
            <w:proofErr w:type="spellEnd"/>
            <w:r w:rsidRPr="00B76494">
              <w:rPr>
                <w:sz w:val="24"/>
                <w:szCs w:val="24"/>
              </w:rPr>
              <w:t xml:space="preserve"> </w:t>
            </w:r>
            <w:proofErr w:type="spellStart"/>
            <w:r w:rsidRPr="00B76494">
              <w:rPr>
                <w:sz w:val="24"/>
                <w:szCs w:val="24"/>
              </w:rPr>
              <w:t>language</w:t>
            </w:r>
            <w:proofErr w:type="spellEnd"/>
            <w:r w:rsidRPr="00B76494">
              <w:rPr>
                <w:sz w:val="24"/>
                <w:szCs w:val="24"/>
              </w:rPr>
              <w:t xml:space="preserve"> </w:t>
            </w:r>
            <w:proofErr w:type="spellStart"/>
            <w:r w:rsidRPr="00B76494">
              <w:rPr>
                <w:sz w:val="24"/>
                <w:szCs w:val="24"/>
              </w:rPr>
              <w:t>education</w:t>
            </w:r>
            <w:proofErr w:type="spellEnd"/>
            <w:r w:rsidRPr="00B76494">
              <w:rPr>
                <w:sz w:val="24"/>
                <w:szCs w:val="24"/>
              </w:rPr>
              <w:t xml:space="preserve">  </w:t>
            </w:r>
            <w:proofErr w:type="spellStart"/>
            <w:r w:rsidRPr="00B76494">
              <w:rPr>
                <w:sz w:val="24"/>
                <w:szCs w:val="24"/>
              </w:rPr>
              <w:t>in</w:t>
            </w:r>
            <w:proofErr w:type="spellEnd"/>
            <w:r w:rsidRPr="00B76494">
              <w:rPr>
                <w:sz w:val="24"/>
                <w:szCs w:val="24"/>
              </w:rPr>
              <w:t xml:space="preserve"> </w:t>
            </w:r>
            <w:proofErr w:type="spellStart"/>
            <w:r w:rsidRPr="00B76494">
              <w:rPr>
                <w:sz w:val="24"/>
                <w:szCs w:val="24"/>
              </w:rPr>
              <w:t>Ukraine</w:t>
            </w:r>
            <w:proofErr w:type="spellEnd"/>
            <w:r w:rsidRPr="00B76494">
              <w:rPr>
                <w:sz w:val="24"/>
                <w:szCs w:val="24"/>
              </w:rPr>
              <w:t xml:space="preserve"> </w:t>
            </w:r>
            <w:proofErr w:type="spellStart"/>
            <w:r w:rsidRPr="00B76494">
              <w:rPr>
                <w:sz w:val="24"/>
                <w:szCs w:val="24"/>
              </w:rPr>
              <w:t>in</w:t>
            </w:r>
            <w:proofErr w:type="spellEnd"/>
            <w:r w:rsidRPr="00B76494">
              <w:rPr>
                <w:sz w:val="24"/>
                <w:szCs w:val="24"/>
              </w:rPr>
              <w:t xml:space="preserve"> </w:t>
            </w:r>
            <w:proofErr w:type="spellStart"/>
            <w:r w:rsidRPr="00B76494">
              <w:rPr>
                <w:sz w:val="24"/>
                <w:szCs w:val="24"/>
              </w:rPr>
              <w:t>the</w:t>
            </w:r>
            <w:proofErr w:type="spellEnd"/>
            <w:r w:rsidRPr="00B76494">
              <w:rPr>
                <w:sz w:val="24"/>
                <w:szCs w:val="24"/>
              </w:rPr>
              <w:t xml:space="preserve"> </w:t>
            </w:r>
            <w:proofErr w:type="spellStart"/>
            <w:r w:rsidRPr="00B76494">
              <w:rPr>
                <w:sz w:val="24"/>
                <w:szCs w:val="24"/>
              </w:rPr>
              <w:t>context</w:t>
            </w:r>
            <w:proofErr w:type="spellEnd"/>
            <w:r w:rsidRPr="00B76494">
              <w:rPr>
                <w:sz w:val="24"/>
                <w:szCs w:val="24"/>
              </w:rPr>
              <w:t xml:space="preserve"> </w:t>
            </w:r>
            <w:proofErr w:type="spellStart"/>
            <w:r w:rsidRPr="00B76494">
              <w:rPr>
                <w:sz w:val="24"/>
                <w:szCs w:val="24"/>
              </w:rPr>
              <w:t>of</w:t>
            </w:r>
            <w:proofErr w:type="spellEnd"/>
            <w:r w:rsidRPr="00B76494">
              <w:rPr>
                <w:sz w:val="24"/>
                <w:szCs w:val="24"/>
              </w:rPr>
              <w:t xml:space="preserve"> </w:t>
            </w:r>
            <w:proofErr w:type="spellStart"/>
            <w:r w:rsidRPr="00B76494">
              <w:rPr>
                <w:sz w:val="24"/>
                <w:szCs w:val="24"/>
              </w:rPr>
              <w:t>the</w:t>
            </w:r>
            <w:proofErr w:type="spellEnd"/>
            <w:r w:rsidRPr="00B76494">
              <w:rPr>
                <w:sz w:val="24"/>
                <w:szCs w:val="24"/>
              </w:rPr>
              <w:t xml:space="preserve"> </w:t>
            </w:r>
            <w:proofErr w:type="spellStart"/>
            <w:r w:rsidRPr="00B76494">
              <w:rPr>
                <w:sz w:val="24"/>
                <w:szCs w:val="24"/>
              </w:rPr>
              <w:t>secondary</w:t>
            </w:r>
            <w:proofErr w:type="spellEnd"/>
            <w:r w:rsidRPr="00B76494">
              <w:rPr>
                <w:sz w:val="24"/>
                <w:szCs w:val="24"/>
              </w:rPr>
              <w:t xml:space="preserve"> </w:t>
            </w:r>
            <w:proofErr w:type="spellStart"/>
            <w:r w:rsidRPr="00B76494">
              <w:rPr>
                <w:sz w:val="24"/>
                <w:szCs w:val="24"/>
              </w:rPr>
              <w:t>school</w:t>
            </w:r>
            <w:proofErr w:type="spellEnd"/>
            <w:r w:rsidRPr="00B76494">
              <w:rPr>
                <w:sz w:val="24"/>
                <w:szCs w:val="24"/>
              </w:rPr>
              <w:t xml:space="preserve"> </w:t>
            </w:r>
            <w:proofErr w:type="spellStart"/>
            <w:r w:rsidRPr="00B76494">
              <w:rPr>
                <w:sz w:val="24"/>
                <w:szCs w:val="24"/>
              </w:rPr>
              <w:t>reform</w:t>
            </w:r>
            <w:proofErr w:type="spellEnd"/>
            <w:r w:rsidRPr="00B76494">
              <w:rPr>
                <w:sz w:val="24"/>
                <w:szCs w:val="24"/>
              </w:rPr>
              <w:t xml:space="preserve">. </w:t>
            </w:r>
            <w:proofErr w:type="spellStart"/>
            <w:r w:rsidRPr="00B76494">
              <w:rPr>
                <w:i/>
                <w:sz w:val="24"/>
                <w:szCs w:val="24"/>
              </w:rPr>
              <w:t>Advanced</w:t>
            </w:r>
            <w:proofErr w:type="spellEnd"/>
            <w:r w:rsidRPr="00B76494">
              <w:rPr>
                <w:i/>
                <w:sz w:val="24"/>
                <w:szCs w:val="24"/>
              </w:rPr>
              <w:t xml:space="preserve"> </w:t>
            </w:r>
            <w:proofErr w:type="spellStart"/>
            <w:r w:rsidRPr="00B76494">
              <w:rPr>
                <w:i/>
                <w:sz w:val="24"/>
                <w:szCs w:val="24"/>
              </w:rPr>
              <w:t>Education</w:t>
            </w:r>
            <w:proofErr w:type="spellEnd"/>
            <w:r w:rsidRPr="00B76494">
              <w:rPr>
                <w:sz w:val="24"/>
                <w:szCs w:val="24"/>
              </w:rPr>
              <w:t xml:space="preserve">.   </w:t>
            </w:r>
            <w:proofErr w:type="spellStart"/>
            <w:r w:rsidRPr="00B76494">
              <w:rPr>
                <w:sz w:val="24"/>
                <w:szCs w:val="24"/>
              </w:rPr>
              <w:t>Issue</w:t>
            </w:r>
            <w:proofErr w:type="spellEnd"/>
            <w:r w:rsidRPr="00B76494">
              <w:rPr>
                <w:sz w:val="24"/>
                <w:szCs w:val="24"/>
              </w:rPr>
              <w:t xml:space="preserve"> 8. Р. 54  –  58.</w:t>
            </w:r>
          </w:p>
          <w:p w14:paraId="6D65CDBD" w14:textId="77777777" w:rsidR="00E022E0" w:rsidRPr="00B76494" w:rsidRDefault="00E022E0" w:rsidP="00E022E0">
            <w:pPr>
              <w:pStyle w:val="TableParagraph"/>
              <w:numPr>
                <w:ilvl w:val="0"/>
                <w:numId w:val="7"/>
              </w:numPr>
              <w:spacing w:before="1"/>
              <w:ind w:left="785"/>
              <w:jc w:val="both"/>
              <w:rPr>
                <w:sz w:val="24"/>
                <w:szCs w:val="24"/>
              </w:rPr>
            </w:pPr>
            <w:r w:rsidRPr="00B76494">
              <w:rPr>
                <w:sz w:val="24"/>
                <w:szCs w:val="24"/>
              </w:rPr>
              <w:tab/>
              <w:t xml:space="preserve">Ніколаєва С. Ю., Задорожна І. П., </w:t>
            </w:r>
            <w:proofErr w:type="spellStart"/>
            <w:r w:rsidRPr="00B76494">
              <w:rPr>
                <w:sz w:val="24"/>
                <w:szCs w:val="24"/>
              </w:rPr>
              <w:t>Дацків</w:t>
            </w:r>
            <w:proofErr w:type="spellEnd"/>
            <w:r w:rsidRPr="00B76494">
              <w:rPr>
                <w:sz w:val="24"/>
                <w:szCs w:val="24"/>
              </w:rPr>
              <w:t xml:space="preserve"> О. (2019). </w:t>
            </w:r>
            <w:proofErr w:type="spellStart"/>
            <w:r w:rsidRPr="00B76494">
              <w:rPr>
                <w:sz w:val="24"/>
                <w:szCs w:val="24"/>
              </w:rPr>
              <w:t>Development</w:t>
            </w:r>
            <w:proofErr w:type="spellEnd"/>
            <w:r w:rsidRPr="00B76494">
              <w:rPr>
                <w:sz w:val="24"/>
                <w:szCs w:val="24"/>
              </w:rPr>
              <w:t xml:space="preserve"> </w:t>
            </w:r>
            <w:proofErr w:type="spellStart"/>
            <w:r w:rsidRPr="00B76494">
              <w:rPr>
                <w:sz w:val="24"/>
                <w:szCs w:val="24"/>
              </w:rPr>
              <w:t>of</w:t>
            </w:r>
            <w:proofErr w:type="spellEnd"/>
            <w:r w:rsidRPr="00B76494">
              <w:rPr>
                <w:sz w:val="24"/>
                <w:szCs w:val="24"/>
              </w:rPr>
              <w:t xml:space="preserve"> </w:t>
            </w:r>
            <w:proofErr w:type="spellStart"/>
            <w:r w:rsidRPr="00B76494">
              <w:rPr>
                <w:sz w:val="24"/>
                <w:szCs w:val="24"/>
              </w:rPr>
              <w:t>Pre</w:t>
            </w:r>
            <w:proofErr w:type="spellEnd"/>
            <w:r w:rsidRPr="00B76494">
              <w:rPr>
                <w:sz w:val="24"/>
                <w:szCs w:val="24"/>
              </w:rPr>
              <w:t xml:space="preserve"> – </w:t>
            </w:r>
            <w:proofErr w:type="spellStart"/>
            <w:r w:rsidRPr="00B76494">
              <w:rPr>
                <w:sz w:val="24"/>
                <w:szCs w:val="24"/>
              </w:rPr>
              <w:t>Service</w:t>
            </w:r>
            <w:proofErr w:type="spellEnd"/>
            <w:r w:rsidRPr="00B76494">
              <w:rPr>
                <w:sz w:val="24"/>
                <w:szCs w:val="24"/>
              </w:rPr>
              <w:t xml:space="preserve"> </w:t>
            </w:r>
            <w:proofErr w:type="spellStart"/>
            <w:r w:rsidRPr="00B76494">
              <w:rPr>
                <w:sz w:val="24"/>
                <w:szCs w:val="24"/>
              </w:rPr>
              <w:t>English</w:t>
            </w:r>
            <w:proofErr w:type="spellEnd"/>
            <w:r w:rsidRPr="00B76494">
              <w:rPr>
                <w:sz w:val="24"/>
                <w:szCs w:val="24"/>
              </w:rPr>
              <w:t xml:space="preserve"> </w:t>
            </w:r>
            <w:proofErr w:type="spellStart"/>
            <w:r w:rsidRPr="00B76494">
              <w:rPr>
                <w:sz w:val="24"/>
                <w:szCs w:val="24"/>
              </w:rPr>
              <w:t>Teachers</w:t>
            </w:r>
            <w:proofErr w:type="spellEnd"/>
            <w:r w:rsidRPr="00B76494">
              <w:rPr>
                <w:sz w:val="24"/>
                <w:szCs w:val="24"/>
              </w:rPr>
              <w:t xml:space="preserve">’ </w:t>
            </w:r>
            <w:proofErr w:type="spellStart"/>
            <w:r w:rsidRPr="00B76494">
              <w:rPr>
                <w:sz w:val="24"/>
                <w:szCs w:val="24"/>
              </w:rPr>
              <w:t>Language</w:t>
            </w:r>
            <w:proofErr w:type="spellEnd"/>
            <w:r w:rsidRPr="00B76494">
              <w:rPr>
                <w:sz w:val="24"/>
                <w:szCs w:val="24"/>
              </w:rPr>
              <w:t xml:space="preserve"> </w:t>
            </w:r>
            <w:proofErr w:type="spellStart"/>
            <w:r w:rsidRPr="00B76494">
              <w:rPr>
                <w:sz w:val="24"/>
                <w:szCs w:val="24"/>
              </w:rPr>
              <w:t>Skills</w:t>
            </w:r>
            <w:proofErr w:type="spellEnd"/>
            <w:r w:rsidRPr="00B76494">
              <w:rPr>
                <w:sz w:val="24"/>
                <w:szCs w:val="24"/>
              </w:rPr>
              <w:t xml:space="preserve"> </w:t>
            </w:r>
            <w:proofErr w:type="spellStart"/>
            <w:r w:rsidRPr="00B76494">
              <w:rPr>
                <w:sz w:val="24"/>
                <w:szCs w:val="24"/>
              </w:rPr>
              <w:t>and</w:t>
            </w:r>
            <w:proofErr w:type="spellEnd"/>
            <w:r w:rsidRPr="00B76494">
              <w:rPr>
                <w:sz w:val="24"/>
                <w:szCs w:val="24"/>
              </w:rPr>
              <w:t xml:space="preserve"> </w:t>
            </w:r>
            <w:proofErr w:type="spellStart"/>
            <w:r w:rsidRPr="00B76494">
              <w:rPr>
                <w:sz w:val="24"/>
                <w:szCs w:val="24"/>
              </w:rPr>
              <w:t>Learner</w:t>
            </w:r>
            <w:proofErr w:type="spellEnd"/>
            <w:r w:rsidRPr="00B76494">
              <w:rPr>
                <w:sz w:val="24"/>
                <w:szCs w:val="24"/>
              </w:rPr>
              <w:t xml:space="preserve"> </w:t>
            </w:r>
            <w:proofErr w:type="spellStart"/>
            <w:r w:rsidRPr="00B76494">
              <w:rPr>
                <w:sz w:val="24"/>
                <w:szCs w:val="24"/>
              </w:rPr>
              <w:t>Autonomy</w:t>
            </w:r>
            <w:proofErr w:type="spellEnd"/>
            <w:r w:rsidRPr="00B76494">
              <w:rPr>
                <w:sz w:val="24"/>
                <w:szCs w:val="24"/>
              </w:rPr>
              <w:t xml:space="preserve"> </w:t>
            </w:r>
            <w:proofErr w:type="spellStart"/>
            <w:r w:rsidRPr="00B76494">
              <w:rPr>
                <w:sz w:val="24"/>
                <w:szCs w:val="24"/>
              </w:rPr>
              <w:t>via</w:t>
            </w:r>
            <w:proofErr w:type="spellEnd"/>
            <w:r w:rsidRPr="00B76494">
              <w:rPr>
                <w:sz w:val="24"/>
                <w:szCs w:val="24"/>
              </w:rPr>
              <w:t xml:space="preserve"> </w:t>
            </w:r>
            <w:proofErr w:type="spellStart"/>
            <w:r w:rsidRPr="00B76494">
              <w:rPr>
                <w:sz w:val="24"/>
                <w:szCs w:val="24"/>
              </w:rPr>
              <w:t>Blended</w:t>
            </w:r>
            <w:proofErr w:type="spellEnd"/>
            <w:r w:rsidRPr="00B76494">
              <w:rPr>
                <w:sz w:val="24"/>
                <w:szCs w:val="24"/>
              </w:rPr>
              <w:t xml:space="preserve"> </w:t>
            </w:r>
            <w:proofErr w:type="spellStart"/>
            <w:r w:rsidRPr="00B76494">
              <w:rPr>
                <w:sz w:val="24"/>
                <w:szCs w:val="24"/>
              </w:rPr>
              <w:t>Learning</w:t>
            </w:r>
            <w:proofErr w:type="spellEnd"/>
            <w:r w:rsidRPr="00B76494">
              <w:rPr>
                <w:sz w:val="24"/>
                <w:szCs w:val="24"/>
              </w:rPr>
              <w:t xml:space="preserve"> .   </w:t>
            </w:r>
            <w:proofErr w:type="spellStart"/>
            <w:r w:rsidRPr="00B76494">
              <w:rPr>
                <w:sz w:val="24"/>
                <w:szCs w:val="24"/>
              </w:rPr>
              <w:t>Vol</w:t>
            </w:r>
            <w:proofErr w:type="spellEnd"/>
            <w:r w:rsidRPr="00B76494">
              <w:rPr>
                <w:sz w:val="24"/>
                <w:szCs w:val="24"/>
              </w:rPr>
              <w:t>. 11 (#2). P. 222 – 239.</w:t>
            </w:r>
          </w:p>
          <w:p w14:paraId="7592C3B1" w14:textId="77777777" w:rsidR="00E022E0" w:rsidRPr="004B1C00" w:rsidRDefault="00E022E0" w:rsidP="00E022E0">
            <w:pPr>
              <w:pStyle w:val="TableParagraph"/>
              <w:numPr>
                <w:ilvl w:val="0"/>
                <w:numId w:val="7"/>
              </w:numPr>
              <w:spacing w:before="1"/>
              <w:ind w:left="785"/>
              <w:rPr>
                <w:sz w:val="24"/>
                <w:szCs w:val="24"/>
              </w:rPr>
            </w:pPr>
            <w:r w:rsidRPr="00B76494">
              <w:rPr>
                <w:sz w:val="24"/>
                <w:szCs w:val="24"/>
              </w:rPr>
              <w:tab/>
              <w:t>Ніколаєва С. Ю. (2020). Історія методики навчання іноземних мов: навчально-методичний посібник для студентів магістратури та аспірантури. Київ : Видавничий центр КНЛУ. 180 с.</w:t>
            </w:r>
            <w:r w:rsidRPr="004B1C00">
              <w:rPr>
                <w:rFonts w:ascii="Courier New" w:eastAsia="Courier New" w:hAnsi="Courier New" w:cs="Courier New"/>
                <w:color w:val="000000"/>
                <w:sz w:val="24"/>
                <w:szCs w:val="24"/>
                <w:lang w:eastAsia="uk-UA" w:bidi="uk-UA"/>
              </w:rPr>
              <w:t xml:space="preserve"> </w:t>
            </w:r>
            <w:r>
              <w:fldChar w:fldCharType="begin"/>
            </w:r>
            <w:r>
              <w:instrText>HYPERLINK "http://rep.knlu.edu.ua/xmlui/handle/787878787/663?show=full"</w:instrText>
            </w:r>
            <w:r>
              <w:fldChar w:fldCharType="separate"/>
            </w:r>
            <w:r w:rsidRPr="004B1C00">
              <w:rPr>
                <w:rStyle w:val="a6"/>
                <w:sz w:val="24"/>
                <w:szCs w:val="24"/>
              </w:rPr>
              <w:t>http://rep.knlu.edu.ua/xmlui/handle/787878787/663?show=full</w:t>
            </w:r>
            <w:r>
              <w:fldChar w:fldCharType="end"/>
            </w:r>
          </w:p>
          <w:p w14:paraId="1A6A5D35" w14:textId="1C34867A" w:rsidR="00E022E0" w:rsidRPr="00B76494" w:rsidRDefault="00E022E0" w:rsidP="00E022E0">
            <w:pPr>
              <w:pStyle w:val="TableParagraph"/>
              <w:numPr>
                <w:ilvl w:val="0"/>
                <w:numId w:val="7"/>
              </w:numPr>
              <w:spacing w:before="1"/>
              <w:ind w:left="785"/>
              <w:jc w:val="both"/>
              <w:rPr>
                <w:sz w:val="24"/>
                <w:szCs w:val="24"/>
              </w:rPr>
            </w:pPr>
            <w:r w:rsidRPr="00B76494">
              <w:rPr>
                <w:sz w:val="24"/>
                <w:szCs w:val="24"/>
              </w:rPr>
              <w:t xml:space="preserve"> Ніколаєва С.Ю., Задорожна І. П. (2021).Теоретичні засади історії </w:t>
            </w:r>
            <w:r w:rsidRPr="00B76494">
              <w:rPr>
                <w:sz w:val="24"/>
                <w:szCs w:val="24"/>
              </w:rPr>
              <w:lastRenderedPageBreak/>
              <w:t xml:space="preserve">методики навчання іноземних мов: </w:t>
            </w:r>
            <w:proofErr w:type="spellStart"/>
            <w:r w:rsidRPr="00B76494">
              <w:rPr>
                <w:sz w:val="24"/>
                <w:szCs w:val="24"/>
              </w:rPr>
              <w:t>монографія.Тернопіль</w:t>
            </w:r>
            <w:proofErr w:type="spellEnd"/>
            <w:r w:rsidRPr="00B76494">
              <w:rPr>
                <w:sz w:val="24"/>
                <w:szCs w:val="24"/>
              </w:rPr>
              <w:t>: ТНПУ ім.. В. Гнатюка. 298 с.</w:t>
            </w:r>
            <w:r w:rsidRPr="004B1C00">
              <w:rPr>
                <w:sz w:val="24"/>
                <w:szCs w:val="24"/>
              </w:rPr>
              <w:t xml:space="preserve"> </w:t>
            </w:r>
            <w:r w:rsidRPr="004B1C00">
              <w:rPr>
                <w:noProof/>
              </w:rPr>
              <w:drawing>
                <wp:inline distT="0" distB="0" distL="0" distR="0" wp14:anchorId="2A9CEE10" wp14:editId="20CE0F7A">
                  <wp:extent cx="5123180" cy="241300"/>
                  <wp:effectExtent l="0" t="0" r="0" b="0"/>
                  <wp:docPr id="21382896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3180" cy="241300"/>
                          </a:xfrm>
                          <a:prstGeom prst="rect">
                            <a:avLst/>
                          </a:prstGeom>
                          <a:noFill/>
                          <a:ln>
                            <a:noFill/>
                          </a:ln>
                        </pic:spPr>
                      </pic:pic>
                    </a:graphicData>
                  </a:graphic>
                </wp:inline>
              </w:drawing>
            </w:r>
          </w:p>
          <w:p w14:paraId="7D867020" w14:textId="77777777" w:rsidR="00E022E0" w:rsidRPr="00B76494" w:rsidRDefault="00E022E0" w:rsidP="00E022E0">
            <w:pPr>
              <w:pStyle w:val="TableParagraph"/>
              <w:numPr>
                <w:ilvl w:val="0"/>
                <w:numId w:val="7"/>
              </w:numPr>
              <w:spacing w:before="1"/>
              <w:ind w:left="785"/>
              <w:jc w:val="both"/>
              <w:rPr>
                <w:sz w:val="24"/>
                <w:szCs w:val="24"/>
              </w:rPr>
            </w:pPr>
            <w:r w:rsidRPr="00B76494">
              <w:rPr>
                <w:sz w:val="24"/>
                <w:szCs w:val="24"/>
                <w:shd w:val="clear" w:color="auto" w:fill="FFFFFF"/>
                <w:lang w:val="en-US"/>
              </w:rPr>
              <w:t xml:space="preserve">Nikolaeva, S.., </w:t>
            </w:r>
            <w:proofErr w:type="spellStart"/>
            <w:r w:rsidRPr="00B76494">
              <w:rPr>
                <w:sz w:val="24"/>
                <w:szCs w:val="24"/>
                <w:shd w:val="clear" w:color="auto" w:fill="FFFFFF"/>
                <w:lang w:val="en-US"/>
              </w:rPr>
              <w:t>Chernysh</w:t>
            </w:r>
            <w:proofErr w:type="spellEnd"/>
            <w:r w:rsidRPr="00B76494">
              <w:rPr>
                <w:sz w:val="24"/>
                <w:szCs w:val="24"/>
                <w:shd w:val="clear" w:color="auto" w:fill="FFFFFF"/>
                <w:lang w:val="en-US"/>
              </w:rPr>
              <w:t xml:space="preserve">, V.., Boiko, H.., &amp; </w:t>
            </w:r>
            <w:proofErr w:type="spellStart"/>
            <w:r w:rsidRPr="00B76494">
              <w:rPr>
                <w:sz w:val="24"/>
                <w:szCs w:val="24"/>
                <w:shd w:val="clear" w:color="auto" w:fill="FFFFFF"/>
                <w:lang w:val="en-US"/>
              </w:rPr>
              <w:t>Galynska</w:t>
            </w:r>
            <w:proofErr w:type="spellEnd"/>
            <w:r w:rsidRPr="00B76494">
              <w:rPr>
                <w:sz w:val="24"/>
                <w:szCs w:val="24"/>
                <w:shd w:val="clear" w:color="auto" w:fill="FFFFFF"/>
                <w:lang w:val="en-US"/>
              </w:rPr>
              <w:t xml:space="preserve">, </w:t>
            </w:r>
            <w:proofErr w:type="gramStart"/>
            <w:r w:rsidRPr="00B76494">
              <w:rPr>
                <w:sz w:val="24"/>
                <w:szCs w:val="24"/>
                <w:shd w:val="clear" w:color="auto" w:fill="FFFFFF"/>
                <w:lang w:val="en-US"/>
              </w:rPr>
              <w:t>O..</w:t>
            </w:r>
            <w:proofErr w:type="gramEnd"/>
            <w:r w:rsidRPr="00B76494">
              <w:rPr>
                <w:sz w:val="24"/>
                <w:szCs w:val="24"/>
                <w:shd w:val="clear" w:color="auto" w:fill="FFFFFF"/>
                <w:lang w:val="en-US"/>
              </w:rPr>
              <w:t xml:space="preserve"> (2023). BUSINESS SIMULATION GAMES IN DEVELOPING PRE-SERVICE RESTAURANT MANAGERS’ SPEECH INTERACTION COMPETENCE USING </w:t>
            </w:r>
            <w:proofErr w:type="spellStart"/>
            <w:proofErr w:type="gramStart"/>
            <w:r w:rsidRPr="00B76494">
              <w:rPr>
                <w:sz w:val="24"/>
                <w:szCs w:val="24"/>
                <w:shd w:val="clear" w:color="auto" w:fill="FFFFFF"/>
                <w:lang w:val="en-US"/>
              </w:rPr>
              <w:t>GPTChat</w:t>
            </w:r>
            <w:proofErr w:type="spellEnd"/>
            <w:r w:rsidRPr="00B76494">
              <w:rPr>
                <w:sz w:val="24"/>
                <w:szCs w:val="24"/>
                <w:shd w:val="clear" w:color="auto" w:fill="FFFFFF"/>
                <w:lang w:val="en-US"/>
              </w:rPr>
              <w:t xml:space="preserve"> .</w:t>
            </w:r>
            <w:proofErr w:type="gramEnd"/>
            <w:r w:rsidRPr="00B76494">
              <w:rPr>
                <w:sz w:val="24"/>
                <w:szCs w:val="24"/>
                <w:shd w:val="clear" w:color="auto" w:fill="FFFFFF"/>
                <w:lang w:val="en-US"/>
              </w:rPr>
              <w:t> </w:t>
            </w:r>
            <w:proofErr w:type="spellStart"/>
            <w:r w:rsidRPr="00B76494">
              <w:rPr>
                <w:i/>
                <w:iCs/>
                <w:sz w:val="24"/>
                <w:szCs w:val="24"/>
                <w:shd w:val="clear" w:color="auto" w:fill="FFFFFF"/>
              </w:rPr>
              <w:t>Advanced</w:t>
            </w:r>
            <w:proofErr w:type="spellEnd"/>
            <w:r w:rsidRPr="00B76494">
              <w:rPr>
                <w:i/>
                <w:iCs/>
                <w:sz w:val="24"/>
                <w:szCs w:val="24"/>
                <w:shd w:val="clear" w:color="auto" w:fill="FFFFFF"/>
              </w:rPr>
              <w:t xml:space="preserve"> </w:t>
            </w:r>
            <w:proofErr w:type="spellStart"/>
            <w:r w:rsidRPr="00B76494">
              <w:rPr>
                <w:i/>
                <w:iCs/>
                <w:sz w:val="24"/>
                <w:szCs w:val="24"/>
                <w:shd w:val="clear" w:color="auto" w:fill="FFFFFF"/>
              </w:rPr>
              <w:t>Education</w:t>
            </w:r>
            <w:proofErr w:type="spellEnd"/>
            <w:r w:rsidRPr="00B76494">
              <w:rPr>
                <w:sz w:val="24"/>
                <w:szCs w:val="24"/>
                <w:shd w:val="clear" w:color="auto" w:fill="FFFFFF"/>
              </w:rPr>
              <w:t>, </w:t>
            </w:r>
            <w:r w:rsidRPr="00B76494">
              <w:rPr>
                <w:i/>
                <w:iCs/>
                <w:sz w:val="24"/>
                <w:szCs w:val="24"/>
                <w:shd w:val="clear" w:color="auto" w:fill="FFFFFF"/>
              </w:rPr>
              <w:t>10</w:t>
            </w:r>
            <w:r w:rsidRPr="00B76494">
              <w:rPr>
                <w:sz w:val="24"/>
                <w:szCs w:val="24"/>
                <w:shd w:val="clear" w:color="auto" w:fill="FFFFFF"/>
              </w:rPr>
              <w:t xml:space="preserve">(22), 27–37. </w:t>
            </w:r>
            <w:r>
              <w:fldChar w:fldCharType="begin"/>
            </w:r>
            <w:r>
              <w:instrText>HYPERLINK "https://doi.org/10.20535/2410-8286.276166"</w:instrText>
            </w:r>
            <w:r>
              <w:fldChar w:fldCharType="separate"/>
            </w:r>
            <w:r w:rsidRPr="00B76494">
              <w:rPr>
                <w:rStyle w:val="a6"/>
                <w:sz w:val="24"/>
                <w:szCs w:val="24"/>
                <w:shd w:val="clear" w:color="auto" w:fill="FFFFFF"/>
              </w:rPr>
              <w:t>https://doi.org/10.20535/2410-8286.276166</w:t>
            </w:r>
            <w:r>
              <w:fldChar w:fldCharType="end"/>
            </w:r>
          </w:p>
          <w:p w14:paraId="29886C78" w14:textId="77777777" w:rsidR="00E022E0" w:rsidRPr="00B76494" w:rsidRDefault="00E022E0" w:rsidP="00E022E0">
            <w:pPr>
              <w:pStyle w:val="TableParagraph"/>
              <w:numPr>
                <w:ilvl w:val="0"/>
                <w:numId w:val="7"/>
              </w:numPr>
              <w:spacing w:before="1"/>
              <w:ind w:left="785"/>
              <w:jc w:val="both"/>
              <w:rPr>
                <w:bCs/>
                <w:sz w:val="24"/>
                <w:szCs w:val="24"/>
              </w:rPr>
            </w:pPr>
            <w:r w:rsidRPr="00B76494">
              <w:rPr>
                <w:bCs/>
                <w:sz w:val="24"/>
                <w:szCs w:val="24"/>
              </w:rPr>
              <w:t xml:space="preserve">Ніколаєва С. Ю. (2024). ЗАГАЛЬНОЄВРОПЕЙСЬКІ РЕКОМЕНДАЦІЇ З МОВНОЇ ОСВІТИ 2020: ВПЛИВ НА НАВЧАННЯ ІНОЗЕМНИХ МОВ І КУЛЬТУР В УКРАЇНІ. </w:t>
            </w:r>
            <w:r w:rsidRPr="00B76494">
              <w:rPr>
                <w:bCs/>
                <w:i/>
                <w:iCs/>
                <w:sz w:val="24"/>
                <w:szCs w:val="24"/>
              </w:rPr>
              <w:t>Іноземні мови</w:t>
            </w:r>
            <w:r w:rsidRPr="00B76494">
              <w:rPr>
                <w:bCs/>
                <w:sz w:val="24"/>
                <w:szCs w:val="24"/>
              </w:rPr>
              <w:t xml:space="preserve">. 2024/3.  С. 3-14. </w:t>
            </w:r>
            <w:r>
              <w:fldChar w:fldCharType="begin"/>
            </w:r>
            <w:r>
              <w:instrText>HYPERLINK "https://doi.org/10.32589/1817-8510.2024.2"</w:instrText>
            </w:r>
            <w:r>
              <w:fldChar w:fldCharType="separate"/>
            </w:r>
            <w:r w:rsidRPr="00B76494">
              <w:rPr>
                <w:rStyle w:val="a6"/>
                <w:bCs/>
                <w:sz w:val="24"/>
                <w:szCs w:val="24"/>
              </w:rPr>
              <w:t>https://doi.org/10.32589/1817-8510.2024.2</w:t>
            </w:r>
            <w:r>
              <w:fldChar w:fldCharType="end"/>
            </w:r>
          </w:p>
          <w:p w14:paraId="71B60059" w14:textId="77777777" w:rsidR="00E022E0" w:rsidRPr="00B76494" w:rsidRDefault="00E022E0" w:rsidP="00E022E0">
            <w:pPr>
              <w:widowControl/>
              <w:numPr>
                <w:ilvl w:val="0"/>
                <w:numId w:val="7"/>
              </w:numPr>
              <w:autoSpaceDE/>
              <w:autoSpaceDN/>
              <w:spacing w:after="200"/>
              <w:ind w:left="785"/>
              <w:rPr>
                <w:bCs/>
                <w:sz w:val="24"/>
                <w:szCs w:val="24"/>
                <w:shd w:val="clear" w:color="auto" w:fill="FFFFFF"/>
              </w:rPr>
            </w:pPr>
            <w:r w:rsidRPr="00B76494">
              <w:rPr>
                <w:rStyle w:val="type"/>
                <w:bCs/>
                <w:sz w:val="24"/>
                <w:szCs w:val="24"/>
                <w:shd w:val="clear" w:color="auto" w:fill="FFFFFF"/>
              </w:rPr>
              <w:t xml:space="preserve">Ніколаєва С.Ю., Черниш В.В., </w:t>
            </w:r>
            <w:proofErr w:type="spellStart"/>
            <w:r w:rsidRPr="00B76494">
              <w:rPr>
                <w:rStyle w:val="type"/>
                <w:bCs/>
                <w:sz w:val="24"/>
                <w:szCs w:val="24"/>
                <w:shd w:val="clear" w:color="auto" w:fill="FFFFFF"/>
              </w:rPr>
              <w:t>Дьячкова</w:t>
            </w:r>
            <w:proofErr w:type="spellEnd"/>
            <w:r w:rsidRPr="00B76494">
              <w:rPr>
                <w:rStyle w:val="type"/>
                <w:bCs/>
                <w:sz w:val="24"/>
                <w:szCs w:val="24"/>
                <w:shd w:val="clear" w:color="auto" w:fill="FFFFFF"/>
              </w:rPr>
              <w:t xml:space="preserve"> Я. О. (2024) Структура компетентності в академічній доброчесності здобувачів вищої освіти. </w:t>
            </w:r>
            <w:r w:rsidRPr="00B76494">
              <w:rPr>
                <w:rStyle w:val="type"/>
                <w:bCs/>
                <w:i/>
                <w:iCs/>
                <w:sz w:val="24"/>
                <w:szCs w:val="24"/>
                <w:shd w:val="clear" w:color="auto" w:fill="FFFFFF"/>
              </w:rPr>
              <w:t>Іноземні мови. (1),</w:t>
            </w:r>
            <w:r w:rsidRPr="00B76494">
              <w:rPr>
                <w:rStyle w:val="type"/>
                <w:bCs/>
                <w:sz w:val="24"/>
                <w:szCs w:val="24"/>
                <w:shd w:val="clear" w:color="auto" w:fill="FFFFFF"/>
              </w:rPr>
              <w:t xml:space="preserve"> 3 – DOI: </w:t>
            </w:r>
            <w:hyperlink r:id="rId7" w:history="1">
              <w:r w:rsidRPr="00B76494">
                <w:rPr>
                  <w:rStyle w:val="a6"/>
                  <w:color w:val="007AB2"/>
                  <w:sz w:val="24"/>
                  <w:szCs w:val="24"/>
                </w:rPr>
                <w:t>https://doi.org/10.32589/1817-8510.2024.1</w:t>
              </w:r>
            </w:hyperlink>
          </w:p>
          <w:p w14:paraId="6E383E7B" w14:textId="77777777" w:rsidR="00E022E0" w:rsidRPr="00B76494" w:rsidRDefault="00E022E0" w:rsidP="00E022E0">
            <w:pPr>
              <w:pStyle w:val="TableParagraph"/>
              <w:numPr>
                <w:ilvl w:val="0"/>
                <w:numId w:val="7"/>
              </w:numPr>
              <w:spacing w:before="1"/>
              <w:ind w:left="785"/>
              <w:jc w:val="both"/>
              <w:rPr>
                <w:sz w:val="24"/>
                <w:szCs w:val="24"/>
              </w:rPr>
            </w:pPr>
            <w:r w:rsidRPr="00B76494">
              <w:rPr>
                <w:sz w:val="24"/>
                <w:szCs w:val="24"/>
              </w:rPr>
              <w:t xml:space="preserve">   Пальмер Г. (1964). Усний метод навчання іноземних мов. Київ : Радянська школа. 106 с.</w:t>
            </w:r>
          </w:p>
          <w:p w14:paraId="7EC1E11A" w14:textId="77777777" w:rsidR="00E022E0" w:rsidRPr="00B76494" w:rsidRDefault="00E022E0" w:rsidP="00E022E0">
            <w:pPr>
              <w:pStyle w:val="a3"/>
              <w:numPr>
                <w:ilvl w:val="0"/>
                <w:numId w:val="7"/>
              </w:numPr>
              <w:ind w:left="785"/>
              <w:rPr>
                <w:sz w:val="24"/>
                <w:szCs w:val="24"/>
                <w:lang w:val="en-US"/>
              </w:rPr>
            </w:pPr>
            <w:r w:rsidRPr="00B76494">
              <w:rPr>
                <w:sz w:val="24"/>
                <w:szCs w:val="24"/>
                <w:lang w:val="en-US"/>
              </w:rPr>
              <w:t xml:space="preserve">The Common European Framework of Reference for Languages: Learning, Teaching, </w:t>
            </w:r>
            <w:proofErr w:type="gramStart"/>
            <w:r w:rsidRPr="00B76494">
              <w:rPr>
                <w:sz w:val="24"/>
                <w:szCs w:val="24"/>
                <w:lang w:val="en-US"/>
              </w:rPr>
              <w:t>Assessment :</w:t>
            </w:r>
            <w:r w:rsidRPr="00B76494">
              <w:rPr>
                <w:iCs/>
                <w:sz w:val="24"/>
                <w:szCs w:val="24"/>
                <w:lang w:val="en-US"/>
              </w:rPr>
              <w:t>Companion</w:t>
            </w:r>
            <w:proofErr w:type="gramEnd"/>
            <w:r w:rsidRPr="00B76494">
              <w:rPr>
                <w:iCs/>
                <w:sz w:val="24"/>
                <w:szCs w:val="24"/>
                <w:lang w:val="en-US"/>
              </w:rPr>
              <w:t xml:space="preserve"> Volume with New Descriptors</w:t>
            </w:r>
            <w:r w:rsidRPr="00B76494">
              <w:rPr>
                <w:sz w:val="24"/>
                <w:szCs w:val="24"/>
              </w:rPr>
              <w:t xml:space="preserve"> (2018).</w:t>
            </w:r>
            <w:r w:rsidRPr="00B76494">
              <w:rPr>
                <w:sz w:val="24"/>
                <w:szCs w:val="24"/>
                <w:lang w:val="en-US"/>
              </w:rPr>
              <w:t xml:space="preserve"> </w:t>
            </w:r>
            <w:r w:rsidRPr="00B76494">
              <w:rPr>
                <w:i/>
                <w:iCs/>
                <w:sz w:val="24"/>
                <w:szCs w:val="24"/>
                <w:lang w:val="en-US"/>
              </w:rPr>
              <w:t>Education Department, Council of Europe</w:t>
            </w:r>
            <w:r w:rsidRPr="00B76494">
              <w:rPr>
                <w:sz w:val="24"/>
                <w:szCs w:val="24"/>
                <w:lang w:val="en-US"/>
              </w:rPr>
              <w:t xml:space="preserve">.  235 p. </w:t>
            </w:r>
          </w:p>
          <w:p w14:paraId="43479D58" w14:textId="547A7DBC" w:rsidR="00E022E0" w:rsidRPr="00E022E0" w:rsidRDefault="00E022E0" w:rsidP="00E022E0">
            <w:pPr>
              <w:pStyle w:val="a3"/>
              <w:numPr>
                <w:ilvl w:val="0"/>
                <w:numId w:val="7"/>
              </w:numPr>
              <w:ind w:left="785"/>
              <w:rPr>
                <w:sz w:val="24"/>
                <w:szCs w:val="24"/>
                <w:lang w:val="en-US"/>
              </w:rPr>
            </w:pPr>
            <w:r w:rsidRPr="00B76494">
              <w:rPr>
                <w:sz w:val="24"/>
                <w:szCs w:val="24"/>
                <w:lang w:val="en-US"/>
              </w:rPr>
              <w:t>The 20th International scientific and practical conference “Innovative scientific research: latest theories, modern methods and practices” (May 20 – 23, 2025) Seville, Spain. International Science Group. 2025. 432 p.</w:t>
            </w:r>
          </w:p>
          <w:p w14:paraId="43ACDC15" w14:textId="50969182" w:rsidR="0035489B" w:rsidRDefault="00FC18F3" w:rsidP="001920F0">
            <w:pPr>
              <w:pStyle w:val="TableParagraph"/>
              <w:spacing w:before="161"/>
              <w:rPr>
                <w:b/>
              </w:rPr>
            </w:pPr>
            <w:r>
              <w:rPr>
                <w:b/>
              </w:rPr>
              <w:t>Додаткова:</w:t>
            </w:r>
          </w:p>
          <w:p w14:paraId="6C5091F4" w14:textId="77777777" w:rsidR="00C75056" w:rsidRDefault="00C75056" w:rsidP="00C75056">
            <w:pPr>
              <w:widowControl/>
              <w:numPr>
                <w:ilvl w:val="0"/>
                <w:numId w:val="6"/>
              </w:numPr>
              <w:overflowPunct w:val="0"/>
              <w:adjustRightInd w:val="0"/>
              <w:spacing w:line="250" w:lineRule="atLeast"/>
              <w:jc w:val="both"/>
              <w:textAlignment w:val="baseline"/>
            </w:pPr>
            <w:proofErr w:type="spellStart"/>
            <w:r>
              <w:t>Лабінська</w:t>
            </w:r>
            <w:proofErr w:type="spellEnd"/>
            <w:r>
              <w:t xml:space="preserve"> Б. І. Історичні нариси з методики </w:t>
            </w:r>
            <w:proofErr w:type="spellStart"/>
            <w:r>
              <w:t>навчанняя</w:t>
            </w:r>
            <w:proofErr w:type="spellEnd"/>
            <w:r>
              <w:t xml:space="preserve"> іноземних мов на західноукраїнських землях (друга половина ХІХ-перша половина ХХ ст.): монографія. Київ : Вид. центр КНЛУ, 2013.  384 с.</w:t>
            </w:r>
          </w:p>
          <w:p w14:paraId="0E9447A1" w14:textId="77777777" w:rsidR="00D158E4" w:rsidRDefault="00D158E4" w:rsidP="00D158E4">
            <w:pPr>
              <w:widowControl/>
              <w:numPr>
                <w:ilvl w:val="0"/>
                <w:numId w:val="6"/>
              </w:numPr>
              <w:overflowPunct w:val="0"/>
              <w:adjustRightInd w:val="0"/>
              <w:spacing w:line="250" w:lineRule="atLeast"/>
              <w:jc w:val="both"/>
              <w:textAlignment w:val="baseline"/>
            </w:pPr>
            <w:proofErr w:type="spellStart"/>
            <w:r>
              <w:t>Saidova</w:t>
            </w:r>
            <w:proofErr w:type="spellEnd"/>
            <w:r>
              <w:t xml:space="preserve">  A., </w:t>
            </w:r>
            <w:proofErr w:type="spellStart"/>
            <w:r>
              <w:t>Atam</w:t>
            </w:r>
            <w:proofErr w:type="spellEnd"/>
            <w:r>
              <w:t xml:space="preserve"> R. </w:t>
            </w:r>
            <w:proofErr w:type="spellStart"/>
            <w:r>
              <w:t>Peculiarities</w:t>
            </w:r>
            <w:proofErr w:type="spellEnd"/>
            <w:r>
              <w:t xml:space="preserve"> </w:t>
            </w:r>
            <w:proofErr w:type="spellStart"/>
            <w:r>
              <w:t>of</w:t>
            </w:r>
            <w:proofErr w:type="spellEnd"/>
            <w:r>
              <w:t xml:space="preserve"> </w:t>
            </w:r>
            <w:proofErr w:type="spellStart"/>
            <w:r>
              <w:t>grammar</w:t>
            </w:r>
            <w:proofErr w:type="spellEnd"/>
            <w:r>
              <w:t xml:space="preserve"> </w:t>
            </w:r>
            <w:proofErr w:type="spellStart"/>
            <w:r>
              <w:t>translation</w:t>
            </w:r>
            <w:proofErr w:type="spellEnd"/>
            <w:r>
              <w:t xml:space="preserve"> </w:t>
            </w:r>
            <w:proofErr w:type="spellStart"/>
            <w:r>
              <w:t>method</w:t>
            </w:r>
            <w:proofErr w:type="spellEnd"/>
            <w:r>
              <w:t xml:space="preserve"> </w:t>
            </w:r>
            <w:proofErr w:type="spellStart"/>
            <w:r>
              <w:t>in</w:t>
            </w:r>
            <w:proofErr w:type="spellEnd"/>
            <w:r>
              <w:t xml:space="preserve"> </w:t>
            </w:r>
            <w:proofErr w:type="spellStart"/>
            <w:r>
              <w:t>teaching</w:t>
            </w:r>
            <w:proofErr w:type="spellEnd"/>
            <w:r>
              <w:t xml:space="preserve"> </w:t>
            </w:r>
            <w:proofErr w:type="spellStart"/>
            <w:r>
              <w:t>English</w:t>
            </w:r>
            <w:proofErr w:type="spellEnd"/>
            <w:r>
              <w:t xml:space="preserve"> </w:t>
            </w:r>
            <w:proofErr w:type="spellStart"/>
            <w:r>
              <w:t>language</w:t>
            </w:r>
            <w:proofErr w:type="spellEnd"/>
            <w:r>
              <w:t xml:space="preserve"> </w:t>
            </w:r>
            <w:proofErr w:type="spellStart"/>
            <w:r>
              <w:t>at</w:t>
            </w:r>
            <w:proofErr w:type="spellEnd"/>
            <w:r>
              <w:t xml:space="preserve"> </w:t>
            </w:r>
            <w:proofErr w:type="spellStart"/>
            <w:r>
              <w:t>school</w:t>
            </w:r>
            <w:proofErr w:type="spellEnd"/>
            <w:r>
              <w:t>. https://archive.interconf.center/index.php/conference-proceeding/issue/view/26-28.04.2023</w:t>
            </w:r>
          </w:p>
          <w:p w14:paraId="544229D0" w14:textId="4D816817" w:rsidR="00D158E4" w:rsidRDefault="00D158E4" w:rsidP="0007631E">
            <w:pPr>
              <w:widowControl/>
              <w:numPr>
                <w:ilvl w:val="0"/>
                <w:numId w:val="6"/>
              </w:numPr>
              <w:overflowPunct w:val="0"/>
              <w:adjustRightInd w:val="0"/>
              <w:spacing w:line="250" w:lineRule="atLeast"/>
              <w:jc w:val="both"/>
              <w:textAlignment w:val="baseline"/>
            </w:pPr>
            <w:proofErr w:type="spellStart"/>
            <w:r>
              <w:t>The</w:t>
            </w:r>
            <w:proofErr w:type="spellEnd"/>
            <w:r>
              <w:t xml:space="preserve"> </w:t>
            </w:r>
            <w:proofErr w:type="spellStart"/>
            <w:r>
              <w:t>grade-university</w:t>
            </w:r>
            <w:proofErr w:type="spellEnd"/>
            <w:r>
              <w:t xml:space="preserve"> (2023). </w:t>
            </w:r>
            <w:proofErr w:type="spellStart"/>
            <w:r>
              <w:t>The</w:t>
            </w:r>
            <w:proofErr w:type="spellEnd"/>
            <w:r>
              <w:t xml:space="preserve"> </w:t>
            </w:r>
            <w:proofErr w:type="spellStart"/>
            <w:r>
              <w:t>History</w:t>
            </w:r>
            <w:proofErr w:type="spellEnd"/>
            <w:r>
              <w:t xml:space="preserve"> </w:t>
            </w:r>
            <w:proofErr w:type="spellStart"/>
            <w:r>
              <w:t>of</w:t>
            </w:r>
            <w:proofErr w:type="spellEnd"/>
            <w:r>
              <w:t xml:space="preserve"> </w:t>
            </w:r>
            <w:proofErr w:type="spellStart"/>
            <w:r>
              <w:t>the</w:t>
            </w:r>
            <w:proofErr w:type="spellEnd"/>
            <w:r>
              <w:t xml:space="preserve"> </w:t>
            </w:r>
            <w:proofErr w:type="spellStart"/>
            <w:r>
              <w:t>Method</w:t>
            </w:r>
            <w:proofErr w:type="spellEnd"/>
            <w:r>
              <w:t xml:space="preserve">: </w:t>
            </w:r>
            <w:proofErr w:type="spellStart"/>
            <w:r>
              <w:t>The</w:t>
            </w:r>
            <w:proofErr w:type="spellEnd"/>
            <w:r>
              <w:t xml:space="preserve"> </w:t>
            </w:r>
            <w:proofErr w:type="spellStart"/>
            <w:r>
              <w:t>Audio-Lingual</w:t>
            </w:r>
            <w:proofErr w:type="spellEnd"/>
            <w:r>
              <w:t xml:space="preserve"> </w:t>
            </w:r>
            <w:proofErr w:type="spellStart"/>
            <w:r>
              <w:t>Method</w:t>
            </w:r>
            <w:proofErr w:type="spellEnd"/>
            <w:r>
              <w:t>. https://grade-university.com/blog/the-history-of-the-method-the-audio-lingual-method</w:t>
            </w:r>
          </w:p>
          <w:p w14:paraId="094AF8F1" w14:textId="77777777" w:rsidR="00D158E4" w:rsidRDefault="00D158E4" w:rsidP="00D158E4">
            <w:pPr>
              <w:widowControl/>
              <w:numPr>
                <w:ilvl w:val="0"/>
                <w:numId w:val="6"/>
              </w:numPr>
              <w:overflowPunct w:val="0"/>
              <w:adjustRightInd w:val="0"/>
              <w:spacing w:line="250" w:lineRule="atLeast"/>
              <w:jc w:val="both"/>
              <w:textAlignment w:val="baseline"/>
            </w:pPr>
            <w:proofErr w:type="spellStart"/>
            <w:r>
              <w:t>Solodchuk</w:t>
            </w:r>
            <w:proofErr w:type="spellEnd"/>
            <w:r>
              <w:t xml:space="preserve"> A. </w:t>
            </w:r>
            <w:proofErr w:type="spellStart"/>
            <w:r>
              <w:t>Audio-Lingual</w:t>
            </w:r>
            <w:proofErr w:type="spellEnd"/>
            <w:r>
              <w:t xml:space="preserve"> </w:t>
            </w:r>
            <w:proofErr w:type="spellStart"/>
            <w:r>
              <w:t>Method</w:t>
            </w:r>
            <w:proofErr w:type="spellEnd"/>
            <w:r>
              <w:t xml:space="preserve">: </w:t>
            </w:r>
            <w:proofErr w:type="spellStart"/>
            <w:r>
              <w:t>major</w:t>
            </w:r>
            <w:proofErr w:type="spellEnd"/>
            <w:r>
              <w:t xml:space="preserve"> </w:t>
            </w:r>
            <w:proofErr w:type="spellStart"/>
            <w:r>
              <w:t>characteristics</w:t>
            </w:r>
            <w:proofErr w:type="spellEnd"/>
            <w:r>
              <w:t xml:space="preserve"> </w:t>
            </w:r>
            <w:proofErr w:type="spellStart"/>
            <w:r>
              <w:t>and</w:t>
            </w:r>
            <w:proofErr w:type="spellEnd"/>
            <w:r>
              <w:t xml:space="preserve"> </w:t>
            </w:r>
            <w:proofErr w:type="spellStart"/>
            <w:r>
              <w:t>goals</w:t>
            </w:r>
            <w:proofErr w:type="spellEnd"/>
            <w:r>
              <w:t>.</w:t>
            </w:r>
          </w:p>
          <w:p w14:paraId="67E9E188" w14:textId="5321F77C" w:rsidR="00D158E4" w:rsidRDefault="00D158E4" w:rsidP="00D158E4">
            <w:pPr>
              <w:widowControl/>
              <w:numPr>
                <w:ilvl w:val="0"/>
                <w:numId w:val="6"/>
              </w:numPr>
              <w:overflowPunct w:val="0"/>
              <w:adjustRightInd w:val="0"/>
              <w:spacing w:line="250" w:lineRule="atLeast"/>
              <w:jc w:val="both"/>
              <w:textAlignment w:val="baseline"/>
            </w:pPr>
            <w:r>
              <w:t>https://dspace.udpu.edu.ua/bitstream/123456789/12706/1/Audio-Lingual%20Method%20majo</w:t>
            </w:r>
          </w:p>
          <w:p w14:paraId="127E0EF4" w14:textId="77777777" w:rsidR="00D158E4" w:rsidRDefault="00D158E4" w:rsidP="00D158E4">
            <w:pPr>
              <w:widowControl/>
              <w:numPr>
                <w:ilvl w:val="0"/>
                <w:numId w:val="6"/>
              </w:numPr>
              <w:overflowPunct w:val="0"/>
              <w:adjustRightInd w:val="0"/>
              <w:spacing w:line="250" w:lineRule="atLeast"/>
              <w:jc w:val="both"/>
              <w:textAlignment w:val="baseline"/>
            </w:pPr>
            <w:r>
              <w:t xml:space="preserve"> SANAKO BLOG (2023)/ </w:t>
            </w:r>
            <w:proofErr w:type="spellStart"/>
            <w:r>
              <w:t>The</w:t>
            </w:r>
            <w:proofErr w:type="spellEnd"/>
            <w:r>
              <w:t xml:space="preserve"> </w:t>
            </w:r>
            <w:proofErr w:type="spellStart"/>
            <w:r>
              <w:t>Direct</w:t>
            </w:r>
            <w:proofErr w:type="spellEnd"/>
            <w:r>
              <w:t xml:space="preserve"> </w:t>
            </w:r>
            <w:proofErr w:type="spellStart"/>
            <w:r>
              <w:t>Method</w:t>
            </w:r>
            <w:proofErr w:type="spellEnd"/>
            <w:r>
              <w:t xml:space="preserve"> </w:t>
            </w:r>
            <w:proofErr w:type="spellStart"/>
            <w:r>
              <w:t>of</w:t>
            </w:r>
            <w:proofErr w:type="spellEnd"/>
            <w:r>
              <w:t xml:space="preserve"> </w:t>
            </w:r>
            <w:proofErr w:type="spellStart"/>
            <w:r>
              <w:t>Language</w:t>
            </w:r>
            <w:proofErr w:type="spellEnd"/>
            <w:r>
              <w:t xml:space="preserve"> </w:t>
            </w:r>
            <w:proofErr w:type="spellStart"/>
            <w:r>
              <w:t>Teaching</w:t>
            </w:r>
            <w:proofErr w:type="spellEnd"/>
            <w:r>
              <w:t>. https://sanako.com/the-direct-method-of-language-teaching</w:t>
            </w:r>
          </w:p>
          <w:p w14:paraId="09105360" w14:textId="77777777" w:rsidR="00D158E4" w:rsidRDefault="00D158E4" w:rsidP="00D158E4">
            <w:pPr>
              <w:widowControl/>
              <w:numPr>
                <w:ilvl w:val="0"/>
                <w:numId w:val="6"/>
              </w:numPr>
              <w:overflowPunct w:val="0"/>
              <w:adjustRightInd w:val="0"/>
              <w:spacing w:line="250" w:lineRule="atLeast"/>
              <w:jc w:val="both"/>
              <w:textAlignment w:val="baseline"/>
            </w:pPr>
            <w:proofErr w:type="spellStart"/>
            <w:r>
              <w:t>Caparrós</w:t>
            </w:r>
            <w:proofErr w:type="spellEnd"/>
            <w:r>
              <w:t xml:space="preserve">  A. (2020). ELT </w:t>
            </w:r>
            <w:proofErr w:type="spellStart"/>
            <w:r>
              <w:t>in</w:t>
            </w:r>
            <w:proofErr w:type="spellEnd"/>
            <w:r>
              <w:t xml:space="preserve"> </w:t>
            </w:r>
            <w:proofErr w:type="spellStart"/>
            <w:r>
              <w:t>Spain</w:t>
            </w:r>
            <w:proofErr w:type="spellEnd"/>
            <w:r>
              <w:t xml:space="preserve"> </w:t>
            </w:r>
            <w:proofErr w:type="spellStart"/>
            <w:r>
              <w:t>Between</w:t>
            </w:r>
            <w:proofErr w:type="spellEnd"/>
            <w:r>
              <w:t xml:space="preserve"> 1910 </w:t>
            </w:r>
            <w:proofErr w:type="spellStart"/>
            <w:r>
              <w:t>and</w:t>
            </w:r>
            <w:proofErr w:type="spellEnd"/>
            <w:r>
              <w:t xml:space="preserve"> 1970 (2020). </w:t>
            </w:r>
            <w:proofErr w:type="spellStart"/>
            <w:r>
              <w:t>Journal</w:t>
            </w:r>
            <w:proofErr w:type="spellEnd"/>
          </w:p>
          <w:p w14:paraId="36681327" w14:textId="44DFEC1F" w:rsidR="00D158E4" w:rsidRDefault="00D158E4" w:rsidP="00D158E4">
            <w:pPr>
              <w:widowControl/>
              <w:numPr>
                <w:ilvl w:val="0"/>
                <w:numId w:val="6"/>
              </w:numPr>
              <w:overflowPunct w:val="0"/>
              <w:adjustRightInd w:val="0"/>
              <w:spacing w:line="250" w:lineRule="atLeast"/>
              <w:jc w:val="both"/>
              <w:textAlignment w:val="baseline"/>
            </w:pPr>
            <w:r>
              <w:t>“</w:t>
            </w:r>
            <w:proofErr w:type="spellStart"/>
            <w:r>
              <w:t>Two</w:t>
            </w:r>
            <w:proofErr w:type="spellEnd"/>
            <w:r>
              <w:t xml:space="preserve"> </w:t>
            </w:r>
            <w:proofErr w:type="spellStart"/>
            <w:r>
              <w:t>Centuries</w:t>
            </w:r>
            <w:proofErr w:type="spellEnd"/>
            <w:r>
              <w:t xml:space="preserve"> </w:t>
            </w:r>
            <w:proofErr w:type="spellStart"/>
            <w:r>
              <w:t>of</w:t>
            </w:r>
            <w:proofErr w:type="spellEnd"/>
            <w:r>
              <w:t xml:space="preserve"> </w:t>
            </w:r>
            <w:proofErr w:type="spellStart"/>
            <w:r>
              <w:t>English</w:t>
            </w:r>
            <w:proofErr w:type="spellEnd"/>
            <w:r>
              <w:t xml:space="preserve"> </w:t>
            </w:r>
            <w:proofErr w:type="spellStart"/>
            <w:r>
              <w:t>Language</w:t>
            </w:r>
            <w:proofErr w:type="spellEnd"/>
            <w:r>
              <w:t xml:space="preserve"> </w:t>
            </w:r>
            <w:proofErr w:type="spellStart"/>
            <w:r>
              <w:t>Teaching</w:t>
            </w:r>
            <w:proofErr w:type="spellEnd"/>
            <w:r>
              <w:t xml:space="preserve"> </w:t>
            </w:r>
            <w:proofErr w:type="spellStart"/>
            <w:r>
              <w:t>and</w:t>
            </w:r>
            <w:proofErr w:type="spellEnd"/>
            <w:r>
              <w:t xml:space="preserve"> </w:t>
            </w:r>
            <w:proofErr w:type="spellStart"/>
            <w:r>
              <w:t>Learning</w:t>
            </w:r>
            <w:proofErr w:type="spellEnd"/>
            <w:r>
              <w:t xml:space="preserve"> </w:t>
            </w:r>
            <w:proofErr w:type="spellStart"/>
            <w:r>
              <w:t>in</w:t>
            </w:r>
            <w:proofErr w:type="spellEnd"/>
            <w:r>
              <w:t xml:space="preserve"> </w:t>
            </w:r>
            <w:proofErr w:type="spellStart"/>
            <w:r>
              <w:t>Spain</w:t>
            </w:r>
            <w:proofErr w:type="spellEnd"/>
            <w:r>
              <w:t>”. https://www.cambridge.org/core/books/abs/two-centuries-of-english-language-teaching-and-learning-in-spain/elt-in-spain-between-1910-and-1970/6E45221BA889DFD0E36FBF3380B8172</w:t>
            </w:r>
          </w:p>
          <w:p w14:paraId="69FC1EAC" w14:textId="77777777" w:rsidR="00C75056" w:rsidRDefault="00C75056" w:rsidP="00C75056">
            <w:pPr>
              <w:widowControl/>
              <w:numPr>
                <w:ilvl w:val="0"/>
                <w:numId w:val="6"/>
              </w:numPr>
              <w:overflowPunct w:val="0"/>
              <w:adjustRightInd w:val="0"/>
              <w:spacing w:line="250" w:lineRule="atLeast"/>
              <w:jc w:val="both"/>
              <w:textAlignment w:val="baseline"/>
            </w:pPr>
            <w:r>
              <w:t>Статті з журналу “Іноземні мови”.</w:t>
            </w:r>
          </w:p>
          <w:p w14:paraId="08318F05" w14:textId="77777777" w:rsidR="00C75056" w:rsidRDefault="00C75056" w:rsidP="00C75056">
            <w:pPr>
              <w:widowControl/>
              <w:numPr>
                <w:ilvl w:val="0"/>
                <w:numId w:val="6"/>
              </w:numPr>
              <w:overflowPunct w:val="0"/>
              <w:adjustRightInd w:val="0"/>
              <w:spacing w:line="250" w:lineRule="atLeast"/>
              <w:jc w:val="both"/>
              <w:textAlignment w:val="baseline"/>
            </w:pPr>
            <w:r>
              <w:t>Статті з журналу “Іноземні мови у школах України”.</w:t>
            </w:r>
          </w:p>
          <w:p w14:paraId="704860D2" w14:textId="77777777" w:rsidR="00C75056" w:rsidRDefault="00C75056" w:rsidP="00C75056">
            <w:pPr>
              <w:widowControl/>
              <w:numPr>
                <w:ilvl w:val="0"/>
                <w:numId w:val="6"/>
              </w:numPr>
              <w:overflowPunct w:val="0"/>
              <w:adjustRightInd w:val="0"/>
              <w:spacing w:line="250" w:lineRule="atLeast"/>
              <w:jc w:val="both"/>
              <w:textAlignment w:val="baseline"/>
            </w:pPr>
            <w:r>
              <w:t>Статті з Вісника КНЛУ. Серія «Педагогіка та психологія».</w:t>
            </w:r>
          </w:p>
          <w:p w14:paraId="23B7465C" w14:textId="440E1758" w:rsidR="00C75056" w:rsidRDefault="00C75056" w:rsidP="00C75056">
            <w:pPr>
              <w:widowControl/>
              <w:numPr>
                <w:ilvl w:val="0"/>
                <w:numId w:val="6"/>
              </w:numPr>
              <w:overflowPunct w:val="0"/>
              <w:adjustRightInd w:val="0"/>
              <w:spacing w:line="250" w:lineRule="atLeast"/>
              <w:jc w:val="both"/>
              <w:textAlignment w:val="baseline"/>
            </w:pPr>
            <w:proofErr w:type="spellStart"/>
            <w:r>
              <w:t>Тарнопольський</w:t>
            </w:r>
            <w:proofErr w:type="spellEnd"/>
            <w:r>
              <w:t xml:space="preserve"> О. Б., </w:t>
            </w:r>
            <w:proofErr w:type="spellStart"/>
            <w:r>
              <w:t>Кожушко</w:t>
            </w:r>
            <w:proofErr w:type="spellEnd"/>
            <w:r>
              <w:t xml:space="preserve"> С. П., Кабанова М. Р.</w:t>
            </w:r>
            <w:r w:rsidR="00E022E0">
              <w:t xml:space="preserve"> (2018).</w:t>
            </w:r>
            <w:r>
              <w:t xml:space="preserve"> </w:t>
            </w:r>
            <w:proofErr w:type="spellStart"/>
            <w:r>
              <w:t>Гейміфікація</w:t>
            </w:r>
            <w:proofErr w:type="spellEnd"/>
            <w:r>
              <w:t xml:space="preserve"> в навчанні іноземних мов у вищій школі. Іноземні мови. № 3. С. 15 – 22.</w:t>
            </w:r>
          </w:p>
          <w:p w14:paraId="72DC7F31" w14:textId="77777777" w:rsidR="0035489B" w:rsidRDefault="0035489B" w:rsidP="00E022E0">
            <w:pPr>
              <w:widowControl/>
              <w:overflowPunct w:val="0"/>
              <w:adjustRightInd w:val="0"/>
              <w:spacing w:line="250" w:lineRule="atLeast"/>
              <w:ind w:left="720"/>
              <w:jc w:val="both"/>
              <w:textAlignment w:val="baseline"/>
            </w:pPr>
          </w:p>
        </w:tc>
      </w:tr>
      <w:tr w:rsidR="0035489B" w14:paraId="6B18B8F8" w14:textId="77777777" w:rsidTr="00EB248D">
        <w:trPr>
          <w:trHeight w:val="60"/>
        </w:trPr>
        <w:tc>
          <w:tcPr>
            <w:tcW w:w="2723" w:type="dxa"/>
            <w:vMerge w:val="restart"/>
            <w:tcBorders>
              <w:right w:val="single" w:sz="6" w:space="0" w:color="000000"/>
            </w:tcBorders>
            <w:shd w:val="clear" w:color="auto" w:fill="99CCFF"/>
          </w:tcPr>
          <w:p w14:paraId="30A2E444" w14:textId="77777777" w:rsidR="0035489B" w:rsidRDefault="00FC18F3">
            <w:pPr>
              <w:pStyle w:val="TableParagraph"/>
              <w:ind w:left="134"/>
              <w:rPr>
                <w:b/>
                <w:sz w:val="24"/>
              </w:rPr>
            </w:pPr>
            <w:r>
              <w:rPr>
                <w:b/>
                <w:sz w:val="24"/>
              </w:rPr>
              <w:lastRenderedPageBreak/>
              <w:t>Додаткові</w:t>
            </w:r>
            <w:r>
              <w:rPr>
                <w:b/>
                <w:spacing w:val="-1"/>
                <w:sz w:val="24"/>
              </w:rPr>
              <w:t xml:space="preserve"> </w:t>
            </w:r>
            <w:r>
              <w:rPr>
                <w:b/>
                <w:sz w:val="24"/>
              </w:rPr>
              <w:t>ресурси</w:t>
            </w:r>
          </w:p>
        </w:tc>
        <w:tc>
          <w:tcPr>
            <w:tcW w:w="8501" w:type="dxa"/>
            <w:gridSpan w:val="5"/>
            <w:tcBorders>
              <w:left w:val="single" w:sz="6" w:space="0" w:color="000000"/>
            </w:tcBorders>
          </w:tcPr>
          <w:p w14:paraId="741BD71F" w14:textId="77777777" w:rsidR="0035489B" w:rsidRDefault="0035489B">
            <w:pPr>
              <w:pStyle w:val="TableParagraph"/>
              <w:spacing w:line="232" w:lineRule="auto"/>
              <w:ind w:left="103"/>
            </w:pPr>
          </w:p>
        </w:tc>
      </w:tr>
      <w:tr w:rsidR="0035489B" w14:paraId="4A5D8EB2" w14:textId="77777777" w:rsidTr="00EB248D">
        <w:trPr>
          <w:trHeight w:val="868"/>
        </w:trPr>
        <w:tc>
          <w:tcPr>
            <w:tcW w:w="2723" w:type="dxa"/>
            <w:vMerge/>
            <w:tcBorders>
              <w:top w:val="nil"/>
              <w:right w:val="single" w:sz="6" w:space="0" w:color="000000"/>
            </w:tcBorders>
            <w:shd w:val="clear" w:color="auto" w:fill="99CCFF"/>
          </w:tcPr>
          <w:p w14:paraId="2E7CF3E9" w14:textId="77777777" w:rsidR="0035489B" w:rsidRDefault="0035489B">
            <w:pPr>
              <w:rPr>
                <w:sz w:val="2"/>
                <w:szCs w:val="2"/>
              </w:rPr>
            </w:pPr>
          </w:p>
        </w:tc>
        <w:tc>
          <w:tcPr>
            <w:tcW w:w="33" w:type="dxa"/>
            <w:vMerge w:val="restart"/>
            <w:tcBorders>
              <w:top w:val="nil"/>
              <w:left w:val="single" w:sz="6" w:space="0" w:color="000000"/>
              <w:bottom w:val="nil"/>
            </w:tcBorders>
          </w:tcPr>
          <w:p w14:paraId="0AA60831" w14:textId="77777777" w:rsidR="0035489B" w:rsidRDefault="0035489B">
            <w:pPr>
              <w:pStyle w:val="TableParagraph"/>
            </w:pPr>
          </w:p>
        </w:tc>
        <w:tc>
          <w:tcPr>
            <w:tcW w:w="5000" w:type="dxa"/>
            <w:gridSpan w:val="2"/>
          </w:tcPr>
          <w:p w14:paraId="1E94EB69" w14:textId="7DC0B9F7" w:rsidR="0035489B" w:rsidRDefault="00FC18F3">
            <w:pPr>
              <w:pStyle w:val="TableParagraph"/>
              <w:spacing w:line="273" w:lineRule="exact"/>
              <w:ind w:left="938" w:right="680"/>
              <w:jc w:val="center"/>
              <w:rPr>
                <w:sz w:val="24"/>
              </w:rPr>
            </w:pPr>
            <w:r>
              <w:rPr>
                <w:sz w:val="24"/>
              </w:rPr>
              <w:t>Електронна</w:t>
            </w:r>
            <w:r>
              <w:rPr>
                <w:spacing w:val="-8"/>
                <w:sz w:val="24"/>
              </w:rPr>
              <w:t xml:space="preserve"> </w:t>
            </w:r>
            <w:r>
              <w:rPr>
                <w:sz w:val="24"/>
              </w:rPr>
              <w:t>бібліотека</w:t>
            </w:r>
            <w:r w:rsidR="005308D9">
              <w:rPr>
                <w:sz w:val="24"/>
              </w:rPr>
              <w:t xml:space="preserve"> </w:t>
            </w:r>
            <w:r>
              <w:rPr>
                <w:sz w:val="24"/>
              </w:rPr>
              <w:t>України</w:t>
            </w:r>
          </w:p>
          <w:p w14:paraId="5217EA0B" w14:textId="77777777" w:rsidR="0035489B" w:rsidRDefault="00FC18F3">
            <w:pPr>
              <w:pStyle w:val="TableParagraph"/>
              <w:spacing w:before="161"/>
              <w:ind w:left="943" w:right="680"/>
              <w:jc w:val="center"/>
              <w:rPr>
                <w:sz w:val="24"/>
              </w:rPr>
            </w:pPr>
            <w:r>
              <w:rPr>
                <w:sz w:val="24"/>
              </w:rPr>
              <w:t>Наука</w:t>
            </w:r>
            <w:r>
              <w:rPr>
                <w:spacing w:val="2"/>
                <w:sz w:val="24"/>
              </w:rPr>
              <w:t xml:space="preserve"> </w:t>
            </w:r>
            <w:r>
              <w:rPr>
                <w:sz w:val="24"/>
              </w:rPr>
              <w:t>і</w:t>
            </w:r>
            <w:r>
              <w:rPr>
                <w:spacing w:val="-10"/>
                <w:sz w:val="24"/>
              </w:rPr>
              <w:t xml:space="preserve"> </w:t>
            </w:r>
            <w:r>
              <w:rPr>
                <w:sz w:val="24"/>
              </w:rPr>
              <w:t>освіта</w:t>
            </w:r>
          </w:p>
        </w:tc>
        <w:tc>
          <w:tcPr>
            <w:tcW w:w="3468" w:type="dxa"/>
            <w:gridSpan w:val="2"/>
          </w:tcPr>
          <w:p w14:paraId="7A7A8C19" w14:textId="77777777" w:rsidR="0035489B" w:rsidRDefault="00FC18F3">
            <w:pPr>
              <w:pStyle w:val="TableParagraph"/>
              <w:spacing w:line="273" w:lineRule="exact"/>
              <w:ind w:left="111" w:right="-58"/>
              <w:rPr>
                <w:sz w:val="24"/>
              </w:rPr>
            </w:pPr>
            <w:r>
              <w:rPr>
                <w:spacing w:val="-1"/>
                <w:sz w:val="24"/>
              </w:rPr>
              <w:t>https://uateka.com/uk/article/scienc</w:t>
            </w:r>
          </w:p>
        </w:tc>
      </w:tr>
      <w:tr w:rsidR="0035489B" w14:paraId="0FA3BAF9" w14:textId="77777777" w:rsidTr="00EB248D">
        <w:trPr>
          <w:trHeight w:val="715"/>
        </w:trPr>
        <w:tc>
          <w:tcPr>
            <w:tcW w:w="2723" w:type="dxa"/>
            <w:vMerge/>
            <w:tcBorders>
              <w:top w:val="nil"/>
              <w:right w:val="single" w:sz="6" w:space="0" w:color="000000"/>
            </w:tcBorders>
            <w:shd w:val="clear" w:color="auto" w:fill="99CCFF"/>
          </w:tcPr>
          <w:p w14:paraId="023826FF" w14:textId="77777777" w:rsidR="0035489B" w:rsidRDefault="0035489B">
            <w:pPr>
              <w:rPr>
                <w:sz w:val="2"/>
                <w:szCs w:val="2"/>
              </w:rPr>
            </w:pPr>
          </w:p>
        </w:tc>
        <w:tc>
          <w:tcPr>
            <w:tcW w:w="33" w:type="dxa"/>
            <w:vMerge/>
            <w:tcBorders>
              <w:top w:val="nil"/>
              <w:left w:val="single" w:sz="6" w:space="0" w:color="000000"/>
              <w:bottom w:val="nil"/>
            </w:tcBorders>
          </w:tcPr>
          <w:p w14:paraId="3F3CC06E" w14:textId="77777777" w:rsidR="0035489B" w:rsidRDefault="0035489B">
            <w:pPr>
              <w:rPr>
                <w:sz w:val="2"/>
                <w:szCs w:val="2"/>
              </w:rPr>
            </w:pPr>
          </w:p>
        </w:tc>
        <w:tc>
          <w:tcPr>
            <w:tcW w:w="5000" w:type="dxa"/>
            <w:gridSpan w:val="2"/>
          </w:tcPr>
          <w:p w14:paraId="18AF13DB" w14:textId="77777777" w:rsidR="0035489B" w:rsidRDefault="00FC18F3">
            <w:pPr>
              <w:pStyle w:val="TableParagraph"/>
              <w:spacing w:line="242" w:lineRule="auto"/>
              <w:ind w:left="1148" w:right="168" w:hanging="711"/>
              <w:rPr>
                <w:sz w:val="24"/>
              </w:rPr>
            </w:pPr>
            <w:r>
              <w:rPr>
                <w:sz w:val="24"/>
              </w:rPr>
              <w:t>Львівська</w:t>
            </w:r>
            <w:r>
              <w:rPr>
                <w:spacing w:val="-9"/>
                <w:sz w:val="24"/>
              </w:rPr>
              <w:t xml:space="preserve"> </w:t>
            </w:r>
            <w:r>
              <w:rPr>
                <w:sz w:val="24"/>
              </w:rPr>
              <w:t>національна</w:t>
            </w:r>
            <w:r>
              <w:rPr>
                <w:spacing w:val="-8"/>
                <w:sz w:val="24"/>
              </w:rPr>
              <w:t xml:space="preserve"> </w:t>
            </w:r>
            <w:r>
              <w:rPr>
                <w:sz w:val="24"/>
              </w:rPr>
              <w:t>наукова</w:t>
            </w:r>
            <w:r>
              <w:rPr>
                <w:spacing w:val="-4"/>
                <w:sz w:val="24"/>
              </w:rPr>
              <w:t xml:space="preserve"> </w:t>
            </w:r>
            <w:r>
              <w:rPr>
                <w:sz w:val="24"/>
              </w:rPr>
              <w:t>бібліотека</w:t>
            </w:r>
            <w:r>
              <w:rPr>
                <w:spacing w:val="-57"/>
                <w:sz w:val="24"/>
              </w:rPr>
              <w:t xml:space="preserve"> </w:t>
            </w:r>
            <w:r>
              <w:rPr>
                <w:sz w:val="24"/>
              </w:rPr>
              <w:t>України</w:t>
            </w:r>
            <w:r>
              <w:rPr>
                <w:spacing w:val="5"/>
                <w:sz w:val="24"/>
              </w:rPr>
              <w:t xml:space="preserve"> </w:t>
            </w:r>
            <w:r>
              <w:rPr>
                <w:sz w:val="24"/>
              </w:rPr>
              <w:t>імені</w:t>
            </w:r>
            <w:r>
              <w:rPr>
                <w:spacing w:val="-8"/>
                <w:sz w:val="24"/>
              </w:rPr>
              <w:t xml:space="preserve"> </w:t>
            </w:r>
            <w:r>
              <w:rPr>
                <w:sz w:val="24"/>
              </w:rPr>
              <w:t>В.</w:t>
            </w:r>
            <w:r>
              <w:rPr>
                <w:spacing w:val="2"/>
                <w:sz w:val="24"/>
              </w:rPr>
              <w:t xml:space="preserve"> </w:t>
            </w:r>
            <w:r>
              <w:rPr>
                <w:sz w:val="24"/>
              </w:rPr>
              <w:t>Стефаника</w:t>
            </w:r>
          </w:p>
        </w:tc>
        <w:tc>
          <w:tcPr>
            <w:tcW w:w="3468" w:type="dxa"/>
            <w:gridSpan w:val="2"/>
          </w:tcPr>
          <w:p w14:paraId="0F998583" w14:textId="77777777" w:rsidR="0035489B" w:rsidRDefault="00FC18F3">
            <w:pPr>
              <w:pStyle w:val="TableParagraph"/>
              <w:spacing w:line="242" w:lineRule="auto"/>
              <w:ind w:left="111" w:right="39"/>
              <w:rPr>
                <w:sz w:val="24"/>
              </w:rPr>
            </w:pPr>
            <w:hyperlink r:id="rId8">
              <w:r>
                <w:rPr>
                  <w:spacing w:val="-1"/>
                  <w:sz w:val="24"/>
                </w:rPr>
                <w:t>http://www.lsl.lviv.ua/index.php/u</w:t>
              </w:r>
            </w:hyperlink>
            <w:r>
              <w:rPr>
                <w:spacing w:val="-57"/>
                <w:sz w:val="24"/>
              </w:rPr>
              <w:t xml:space="preserve"> </w:t>
            </w:r>
            <w:proofErr w:type="spellStart"/>
            <w:r>
              <w:rPr>
                <w:sz w:val="24"/>
              </w:rPr>
              <w:t>fondi</w:t>
            </w:r>
            <w:proofErr w:type="spellEnd"/>
            <w:r>
              <w:rPr>
                <w:sz w:val="24"/>
              </w:rPr>
              <w:t>/</w:t>
            </w:r>
            <w:proofErr w:type="spellStart"/>
            <w:r>
              <w:rPr>
                <w:sz w:val="24"/>
              </w:rPr>
              <w:t>elektronni-resursy</w:t>
            </w:r>
            <w:proofErr w:type="spellEnd"/>
            <w:r>
              <w:rPr>
                <w:sz w:val="24"/>
              </w:rPr>
              <w:t>/</w:t>
            </w:r>
          </w:p>
        </w:tc>
      </w:tr>
      <w:tr w:rsidR="0035489B" w14:paraId="1DD219A4" w14:textId="77777777" w:rsidTr="00EB248D">
        <w:trPr>
          <w:trHeight w:val="710"/>
        </w:trPr>
        <w:tc>
          <w:tcPr>
            <w:tcW w:w="2723" w:type="dxa"/>
            <w:vMerge/>
            <w:tcBorders>
              <w:top w:val="nil"/>
              <w:right w:val="single" w:sz="6" w:space="0" w:color="000000"/>
            </w:tcBorders>
            <w:shd w:val="clear" w:color="auto" w:fill="99CCFF"/>
          </w:tcPr>
          <w:p w14:paraId="1748A7C5" w14:textId="77777777" w:rsidR="0035489B" w:rsidRDefault="0035489B">
            <w:pPr>
              <w:rPr>
                <w:sz w:val="2"/>
                <w:szCs w:val="2"/>
              </w:rPr>
            </w:pPr>
          </w:p>
        </w:tc>
        <w:tc>
          <w:tcPr>
            <w:tcW w:w="33" w:type="dxa"/>
            <w:vMerge/>
            <w:tcBorders>
              <w:top w:val="nil"/>
              <w:left w:val="single" w:sz="6" w:space="0" w:color="000000"/>
              <w:bottom w:val="nil"/>
            </w:tcBorders>
          </w:tcPr>
          <w:p w14:paraId="5958E4B7" w14:textId="77777777" w:rsidR="0035489B" w:rsidRDefault="0035489B">
            <w:pPr>
              <w:rPr>
                <w:sz w:val="2"/>
                <w:szCs w:val="2"/>
              </w:rPr>
            </w:pPr>
          </w:p>
        </w:tc>
        <w:tc>
          <w:tcPr>
            <w:tcW w:w="5000" w:type="dxa"/>
            <w:gridSpan w:val="2"/>
          </w:tcPr>
          <w:p w14:paraId="424B2A81" w14:textId="77777777" w:rsidR="0035489B" w:rsidRDefault="00FC18F3">
            <w:pPr>
              <w:pStyle w:val="TableParagraph"/>
              <w:spacing w:line="242" w:lineRule="auto"/>
              <w:ind w:left="1191" w:right="150" w:hanging="774"/>
              <w:rPr>
                <w:sz w:val="24"/>
              </w:rPr>
            </w:pPr>
            <w:r>
              <w:rPr>
                <w:sz w:val="24"/>
              </w:rPr>
              <w:t>Наукова</w:t>
            </w:r>
            <w:r>
              <w:rPr>
                <w:spacing w:val="-7"/>
                <w:sz w:val="24"/>
              </w:rPr>
              <w:t xml:space="preserve"> </w:t>
            </w:r>
            <w:r>
              <w:rPr>
                <w:sz w:val="24"/>
              </w:rPr>
              <w:t>бібліотека</w:t>
            </w:r>
            <w:r>
              <w:rPr>
                <w:spacing w:val="-7"/>
                <w:sz w:val="24"/>
              </w:rPr>
              <w:t xml:space="preserve"> </w:t>
            </w:r>
            <w:r>
              <w:rPr>
                <w:sz w:val="24"/>
              </w:rPr>
              <w:t>ДВНЗ</w:t>
            </w:r>
            <w:r>
              <w:rPr>
                <w:spacing w:val="-3"/>
                <w:sz w:val="24"/>
              </w:rPr>
              <w:t xml:space="preserve"> </w:t>
            </w:r>
            <w:r>
              <w:rPr>
                <w:sz w:val="24"/>
              </w:rPr>
              <w:t>«Ужгородський</w:t>
            </w:r>
            <w:r>
              <w:rPr>
                <w:spacing w:val="-57"/>
                <w:sz w:val="24"/>
              </w:rPr>
              <w:t xml:space="preserve"> </w:t>
            </w:r>
            <w:r>
              <w:rPr>
                <w:sz w:val="24"/>
              </w:rPr>
              <w:t>національний</w:t>
            </w:r>
            <w:r>
              <w:rPr>
                <w:spacing w:val="-4"/>
                <w:sz w:val="24"/>
              </w:rPr>
              <w:t xml:space="preserve"> </w:t>
            </w:r>
            <w:r>
              <w:rPr>
                <w:sz w:val="24"/>
              </w:rPr>
              <w:t>університет»</w:t>
            </w:r>
          </w:p>
        </w:tc>
        <w:tc>
          <w:tcPr>
            <w:tcW w:w="3468" w:type="dxa"/>
            <w:gridSpan w:val="2"/>
          </w:tcPr>
          <w:p w14:paraId="58AA7186" w14:textId="77777777" w:rsidR="0035489B" w:rsidRDefault="00FC18F3">
            <w:pPr>
              <w:pStyle w:val="TableParagraph"/>
              <w:spacing w:line="273" w:lineRule="exact"/>
              <w:ind w:left="111"/>
              <w:rPr>
                <w:sz w:val="24"/>
              </w:rPr>
            </w:pPr>
            <w:hyperlink r:id="rId9">
              <w:r>
                <w:rPr>
                  <w:sz w:val="24"/>
                </w:rPr>
                <w:t>http://www.lib.uzhnu.edu.ua/</w:t>
              </w:r>
            </w:hyperlink>
          </w:p>
        </w:tc>
      </w:tr>
      <w:tr w:rsidR="0035489B" w14:paraId="205F6654" w14:textId="77777777" w:rsidTr="00EB248D">
        <w:trPr>
          <w:trHeight w:val="715"/>
        </w:trPr>
        <w:tc>
          <w:tcPr>
            <w:tcW w:w="2723" w:type="dxa"/>
            <w:vMerge/>
            <w:tcBorders>
              <w:top w:val="nil"/>
              <w:right w:val="single" w:sz="6" w:space="0" w:color="000000"/>
            </w:tcBorders>
            <w:shd w:val="clear" w:color="auto" w:fill="99CCFF"/>
          </w:tcPr>
          <w:p w14:paraId="202E7B00" w14:textId="77777777" w:rsidR="0035489B" w:rsidRDefault="0035489B">
            <w:pPr>
              <w:rPr>
                <w:sz w:val="2"/>
                <w:szCs w:val="2"/>
              </w:rPr>
            </w:pPr>
          </w:p>
        </w:tc>
        <w:tc>
          <w:tcPr>
            <w:tcW w:w="33" w:type="dxa"/>
            <w:vMerge/>
            <w:tcBorders>
              <w:top w:val="nil"/>
              <w:left w:val="single" w:sz="6" w:space="0" w:color="000000"/>
              <w:bottom w:val="nil"/>
            </w:tcBorders>
          </w:tcPr>
          <w:p w14:paraId="32318159" w14:textId="77777777" w:rsidR="0035489B" w:rsidRDefault="0035489B">
            <w:pPr>
              <w:rPr>
                <w:sz w:val="2"/>
                <w:szCs w:val="2"/>
              </w:rPr>
            </w:pPr>
          </w:p>
        </w:tc>
        <w:tc>
          <w:tcPr>
            <w:tcW w:w="5000" w:type="dxa"/>
            <w:gridSpan w:val="2"/>
          </w:tcPr>
          <w:p w14:paraId="303BFEB6" w14:textId="77777777" w:rsidR="0035489B" w:rsidRDefault="00FC18F3">
            <w:pPr>
              <w:pStyle w:val="TableParagraph"/>
              <w:spacing w:line="268" w:lineRule="exact"/>
              <w:ind w:left="120" w:right="-29"/>
              <w:rPr>
                <w:sz w:val="24"/>
              </w:rPr>
            </w:pPr>
            <w:r>
              <w:rPr>
                <w:sz w:val="24"/>
              </w:rPr>
              <w:t>Наукова</w:t>
            </w:r>
            <w:r>
              <w:rPr>
                <w:spacing w:val="-11"/>
                <w:sz w:val="24"/>
              </w:rPr>
              <w:t xml:space="preserve"> </w:t>
            </w:r>
            <w:r>
              <w:rPr>
                <w:sz w:val="24"/>
              </w:rPr>
              <w:t>бібліотека</w:t>
            </w:r>
            <w:r>
              <w:rPr>
                <w:spacing w:val="-10"/>
                <w:sz w:val="24"/>
              </w:rPr>
              <w:t xml:space="preserve"> </w:t>
            </w:r>
            <w:r>
              <w:rPr>
                <w:sz w:val="24"/>
              </w:rPr>
              <w:t>Національного</w:t>
            </w:r>
            <w:r>
              <w:rPr>
                <w:spacing w:val="-6"/>
                <w:sz w:val="24"/>
              </w:rPr>
              <w:t xml:space="preserve"> </w:t>
            </w:r>
            <w:r>
              <w:rPr>
                <w:sz w:val="24"/>
              </w:rPr>
              <w:t>університет</w:t>
            </w:r>
          </w:p>
          <w:p w14:paraId="08A75B9F" w14:textId="77777777" w:rsidR="0035489B" w:rsidRDefault="00FC18F3">
            <w:pPr>
              <w:pStyle w:val="TableParagraph"/>
              <w:spacing w:before="7"/>
              <w:ind w:left="960"/>
              <w:rPr>
                <w:sz w:val="24"/>
              </w:rPr>
            </w:pPr>
            <w:r>
              <w:rPr>
                <w:sz w:val="24"/>
              </w:rPr>
              <w:t>«Києво-Могилянська</w:t>
            </w:r>
            <w:r>
              <w:rPr>
                <w:spacing w:val="-5"/>
                <w:sz w:val="24"/>
              </w:rPr>
              <w:t xml:space="preserve"> </w:t>
            </w:r>
            <w:r>
              <w:rPr>
                <w:sz w:val="24"/>
              </w:rPr>
              <w:t>академія»</w:t>
            </w:r>
          </w:p>
        </w:tc>
        <w:tc>
          <w:tcPr>
            <w:tcW w:w="3468" w:type="dxa"/>
            <w:gridSpan w:val="2"/>
          </w:tcPr>
          <w:p w14:paraId="17728B87" w14:textId="77777777" w:rsidR="0035489B" w:rsidRDefault="00FC18F3">
            <w:pPr>
              <w:pStyle w:val="TableParagraph"/>
              <w:spacing w:line="273" w:lineRule="exact"/>
              <w:ind w:left="111"/>
              <w:rPr>
                <w:sz w:val="24"/>
              </w:rPr>
            </w:pPr>
            <w:r>
              <w:rPr>
                <w:sz w:val="24"/>
              </w:rPr>
              <w:t>https://library.ukma.edu.ua/</w:t>
            </w:r>
          </w:p>
        </w:tc>
      </w:tr>
      <w:tr w:rsidR="0035489B" w14:paraId="792EEE1D" w14:textId="77777777" w:rsidTr="00EB248D">
        <w:trPr>
          <w:trHeight w:val="1132"/>
        </w:trPr>
        <w:tc>
          <w:tcPr>
            <w:tcW w:w="2723" w:type="dxa"/>
            <w:vMerge/>
            <w:tcBorders>
              <w:top w:val="nil"/>
              <w:right w:val="single" w:sz="6" w:space="0" w:color="000000"/>
            </w:tcBorders>
            <w:shd w:val="clear" w:color="auto" w:fill="99CCFF"/>
          </w:tcPr>
          <w:p w14:paraId="06E56568" w14:textId="77777777" w:rsidR="0035489B" w:rsidRDefault="0035489B">
            <w:pPr>
              <w:rPr>
                <w:sz w:val="2"/>
                <w:szCs w:val="2"/>
              </w:rPr>
            </w:pPr>
          </w:p>
        </w:tc>
        <w:tc>
          <w:tcPr>
            <w:tcW w:w="33" w:type="dxa"/>
            <w:vMerge/>
            <w:tcBorders>
              <w:top w:val="nil"/>
              <w:left w:val="single" w:sz="6" w:space="0" w:color="000000"/>
              <w:bottom w:val="nil"/>
            </w:tcBorders>
          </w:tcPr>
          <w:p w14:paraId="297005CC" w14:textId="77777777" w:rsidR="0035489B" w:rsidRDefault="0035489B">
            <w:pPr>
              <w:rPr>
                <w:sz w:val="2"/>
                <w:szCs w:val="2"/>
              </w:rPr>
            </w:pPr>
          </w:p>
        </w:tc>
        <w:tc>
          <w:tcPr>
            <w:tcW w:w="5000" w:type="dxa"/>
            <w:gridSpan w:val="2"/>
          </w:tcPr>
          <w:p w14:paraId="499B33BB" w14:textId="77777777" w:rsidR="0035489B" w:rsidRDefault="00FC18F3">
            <w:pPr>
              <w:pStyle w:val="TableParagraph"/>
              <w:spacing w:line="273" w:lineRule="exact"/>
              <w:ind w:left="624"/>
              <w:rPr>
                <w:sz w:val="24"/>
              </w:rPr>
            </w:pPr>
            <w:r>
              <w:rPr>
                <w:sz w:val="24"/>
              </w:rPr>
              <w:t>Наукова</w:t>
            </w:r>
            <w:r>
              <w:rPr>
                <w:spacing w:val="-1"/>
                <w:sz w:val="24"/>
              </w:rPr>
              <w:t xml:space="preserve"> </w:t>
            </w:r>
            <w:r>
              <w:rPr>
                <w:sz w:val="24"/>
              </w:rPr>
              <w:t>комунікація</w:t>
            </w:r>
            <w:r>
              <w:rPr>
                <w:spacing w:val="-1"/>
                <w:sz w:val="24"/>
              </w:rPr>
              <w:t xml:space="preserve"> </w:t>
            </w:r>
            <w:r>
              <w:rPr>
                <w:sz w:val="24"/>
              </w:rPr>
              <w:t>в цифрову</w:t>
            </w:r>
            <w:r>
              <w:rPr>
                <w:spacing w:val="-6"/>
                <w:sz w:val="24"/>
              </w:rPr>
              <w:t xml:space="preserve"> </w:t>
            </w:r>
            <w:r>
              <w:rPr>
                <w:sz w:val="24"/>
              </w:rPr>
              <w:t>епоху</w:t>
            </w:r>
          </w:p>
        </w:tc>
        <w:tc>
          <w:tcPr>
            <w:tcW w:w="3468" w:type="dxa"/>
            <w:gridSpan w:val="2"/>
          </w:tcPr>
          <w:p w14:paraId="621C77DB" w14:textId="77777777" w:rsidR="0035489B" w:rsidRDefault="00FC18F3">
            <w:pPr>
              <w:pStyle w:val="TableParagraph"/>
              <w:spacing w:line="232" w:lineRule="auto"/>
              <w:ind w:left="111" w:right="-29"/>
              <w:rPr>
                <w:sz w:val="24"/>
              </w:rPr>
            </w:pPr>
            <w:r>
              <w:rPr>
                <w:sz w:val="24"/>
              </w:rPr>
              <w:t>https://courses.prometheus.org.ua/</w:t>
            </w:r>
            <w:r>
              <w:rPr>
                <w:spacing w:val="1"/>
                <w:sz w:val="24"/>
              </w:rPr>
              <w:t xml:space="preserve"> </w:t>
            </w:r>
            <w:r>
              <w:rPr>
                <w:sz w:val="24"/>
              </w:rPr>
              <w:t>e-v1:UKMA+SCDA101+2020_T1</w:t>
            </w:r>
          </w:p>
        </w:tc>
      </w:tr>
      <w:tr w:rsidR="0035489B" w14:paraId="23928F7D" w14:textId="77777777" w:rsidTr="00EB248D">
        <w:trPr>
          <w:trHeight w:val="873"/>
        </w:trPr>
        <w:tc>
          <w:tcPr>
            <w:tcW w:w="2723" w:type="dxa"/>
            <w:vMerge/>
            <w:tcBorders>
              <w:top w:val="nil"/>
              <w:right w:val="single" w:sz="6" w:space="0" w:color="000000"/>
            </w:tcBorders>
            <w:shd w:val="clear" w:color="auto" w:fill="99CCFF"/>
          </w:tcPr>
          <w:p w14:paraId="1871BB69" w14:textId="77777777" w:rsidR="0035489B" w:rsidRDefault="0035489B">
            <w:pPr>
              <w:rPr>
                <w:sz w:val="2"/>
                <w:szCs w:val="2"/>
              </w:rPr>
            </w:pPr>
          </w:p>
        </w:tc>
        <w:tc>
          <w:tcPr>
            <w:tcW w:w="33" w:type="dxa"/>
            <w:vMerge/>
            <w:tcBorders>
              <w:top w:val="nil"/>
              <w:left w:val="single" w:sz="6" w:space="0" w:color="000000"/>
              <w:bottom w:val="nil"/>
            </w:tcBorders>
          </w:tcPr>
          <w:p w14:paraId="5E2F5BC5" w14:textId="77777777" w:rsidR="0035489B" w:rsidRDefault="0035489B">
            <w:pPr>
              <w:rPr>
                <w:sz w:val="2"/>
                <w:szCs w:val="2"/>
              </w:rPr>
            </w:pPr>
          </w:p>
        </w:tc>
        <w:tc>
          <w:tcPr>
            <w:tcW w:w="5000" w:type="dxa"/>
            <w:gridSpan w:val="2"/>
          </w:tcPr>
          <w:p w14:paraId="59E09059" w14:textId="33705067" w:rsidR="0035489B" w:rsidRDefault="00FC18F3">
            <w:pPr>
              <w:pStyle w:val="TableParagraph"/>
              <w:spacing w:line="273" w:lineRule="exact"/>
              <w:ind w:left="946" w:right="680"/>
              <w:jc w:val="center"/>
              <w:rPr>
                <w:sz w:val="24"/>
              </w:rPr>
            </w:pPr>
            <w:r>
              <w:rPr>
                <w:sz w:val="24"/>
              </w:rPr>
              <w:t>Національна</w:t>
            </w:r>
            <w:r>
              <w:rPr>
                <w:spacing w:val="-8"/>
                <w:sz w:val="24"/>
              </w:rPr>
              <w:t xml:space="preserve"> </w:t>
            </w:r>
            <w:r>
              <w:rPr>
                <w:sz w:val="24"/>
              </w:rPr>
              <w:t>бібліотека</w:t>
            </w:r>
            <w:r w:rsidR="005308D9">
              <w:rPr>
                <w:sz w:val="24"/>
              </w:rPr>
              <w:t xml:space="preserve"> У</w:t>
            </w:r>
            <w:r>
              <w:rPr>
                <w:sz w:val="24"/>
              </w:rPr>
              <w:t>країни</w:t>
            </w:r>
          </w:p>
          <w:p w14:paraId="170E82DF" w14:textId="77777777" w:rsidR="0035489B" w:rsidRDefault="00FC18F3">
            <w:pPr>
              <w:pStyle w:val="TableParagraph"/>
              <w:spacing w:before="161"/>
              <w:ind w:left="946" w:right="679"/>
              <w:jc w:val="center"/>
              <w:rPr>
                <w:sz w:val="24"/>
              </w:rPr>
            </w:pPr>
            <w:r>
              <w:rPr>
                <w:sz w:val="24"/>
              </w:rPr>
              <w:t>імені</w:t>
            </w:r>
            <w:r>
              <w:rPr>
                <w:spacing w:val="-10"/>
                <w:sz w:val="24"/>
              </w:rPr>
              <w:t xml:space="preserve"> </w:t>
            </w:r>
            <w:r>
              <w:rPr>
                <w:sz w:val="24"/>
              </w:rPr>
              <w:t>В.І.</w:t>
            </w:r>
            <w:r>
              <w:rPr>
                <w:spacing w:val="2"/>
                <w:sz w:val="24"/>
              </w:rPr>
              <w:t xml:space="preserve"> </w:t>
            </w:r>
            <w:r>
              <w:rPr>
                <w:sz w:val="24"/>
              </w:rPr>
              <w:t>Вернадського</w:t>
            </w:r>
          </w:p>
        </w:tc>
        <w:tc>
          <w:tcPr>
            <w:tcW w:w="3468" w:type="dxa"/>
            <w:gridSpan w:val="2"/>
          </w:tcPr>
          <w:p w14:paraId="22BF6501" w14:textId="77777777" w:rsidR="0035489B" w:rsidRDefault="00FC18F3">
            <w:pPr>
              <w:pStyle w:val="TableParagraph"/>
              <w:spacing w:line="273" w:lineRule="exact"/>
              <w:ind w:left="111"/>
              <w:rPr>
                <w:sz w:val="24"/>
              </w:rPr>
            </w:pPr>
            <w:hyperlink r:id="rId10">
              <w:r>
                <w:rPr>
                  <w:sz w:val="24"/>
                </w:rPr>
                <w:t>http://www.nbuv.gov.ua/</w:t>
              </w:r>
            </w:hyperlink>
          </w:p>
        </w:tc>
      </w:tr>
      <w:tr w:rsidR="0035489B" w14:paraId="5432565F" w14:textId="77777777" w:rsidTr="00EB248D">
        <w:trPr>
          <w:trHeight w:val="287"/>
        </w:trPr>
        <w:tc>
          <w:tcPr>
            <w:tcW w:w="2723" w:type="dxa"/>
            <w:vMerge/>
            <w:tcBorders>
              <w:top w:val="nil"/>
              <w:right w:val="single" w:sz="6" w:space="0" w:color="000000"/>
            </w:tcBorders>
            <w:shd w:val="clear" w:color="auto" w:fill="99CCFF"/>
          </w:tcPr>
          <w:p w14:paraId="489763C2" w14:textId="77777777" w:rsidR="0035489B" w:rsidRDefault="0035489B">
            <w:pPr>
              <w:rPr>
                <w:sz w:val="2"/>
                <w:szCs w:val="2"/>
              </w:rPr>
            </w:pPr>
          </w:p>
        </w:tc>
        <w:tc>
          <w:tcPr>
            <w:tcW w:w="8501" w:type="dxa"/>
            <w:gridSpan w:val="5"/>
            <w:tcBorders>
              <w:left w:val="single" w:sz="6" w:space="0" w:color="000000"/>
            </w:tcBorders>
          </w:tcPr>
          <w:p w14:paraId="72DAEFE7" w14:textId="77777777" w:rsidR="0035489B" w:rsidRDefault="0035489B">
            <w:pPr>
              <w:pStyle w:val="TableParagraph"/>
              <w:rPr>
                <w:sz w:val="20"/>
              </w:rPr>
            </w:pPr>
          </w:p>
        </w:tc>
      </w:tr>
    </w:tbl>
    <w:p w14:paraId="2A285241" w14:textId="77777777" w:rsidR="00FC18F3" w:rsidRDefault="00FC18F3" w:rsidP="00FE4F29"/>
    <w:sectPr w:rsidR="00FC18F3">
      <w:pgSz w:w="11910" w:h="16840"/>
      <w:pgMar w:top="540" w:right="3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E8C"/>
    <w:multiLevelType w:val="hybridMultilevel"/>
    <w:tmpl w:val="2C80889A"/>
    <w:lvl w:ilvl="0" w:tplc="FE7C9FD2">
      <w:start w:val="60"/>
      <w:numFmt w:val="decimal"/>
      <w:lvlText w:val="%1."/>
      <w:lvlJc w:val="left"/>
      <w:pPr>
        <w:ind w:left="215" w:hanging="365"/>
        <w:jc w:val="left"/>
      </w:pPr>
      <w:rPr>
        <w:rFonts w:ascii="Times New Roman" w:eastAsia="Times New Roman" w:hAnsi="Times New Roman" w:cs="Times New Roman" w:hint="default"/>
        <w:b/>
        <w:bCs/>
        <w:w w:val="100"/>
        <w:sz w:val="22"/>
        <w:szCs w:val="22"/>
        <w:lang w:val="uk-UA" w:eastAsia="en-US" w:bidi="ar-SA"/>
      </w:rPr>
    </w:lvl>
    <w:lvl w:ilvl="1" w:tplc="A7480368">
      <w:numFmt w:val="bullet"/>
      <w:lvlText w:val="-"/>
      <w:lvlJc w:val="left"/>
      <w:pPr>
        <w:ind w:left="935" w:hanging="360"/>
      </w:pPr>
      <w:rPr>
        <w:rFonts w:ascii="Times New Roman" w:eastAsia="Times New Roman" w:hAnsi="Times New Roman" w:cs="Times New Roman" w:hint="default"/>
        <w:w w:val="100"/>
        <w:sz w:val="22"/>
        <w:szCs w:val="22"/>
        <w:lang w:val="uk-UA" w:eastAsia="en-US" w:bidi="ar-SA"/>
      </w:rPr>
    </w:lvl>
    <w:lvl w:ilvl="2" w:tplc="19AC3FA0">
      <w:numFmt w:val="bullet"/>
      <w:lvlText w:val="•"/>
      <w:lvlJc w:val="left"/>
      <w:pPr>
        <w:ind w:left="2031" w:hanging="360"/>
      </w:pPr>
      <w:rPr>
        <w:rFonts w:hint="default"/>
        <w:lang w:val="uk-UA" w:eastAsia="en-US" w:bidi="ar-SA"/>
      </w:rPr>
    </w:lvl>
    <w:lvl w:ilvl="3" w:tplc="59F47782">
      <w:numFmt w:val="bullet"/>
      <w:lvlText w:val="•"/>
      <w:lvlJc w:val="left"/>
      <w:pPr>
        <w:ind w:left="3123" w:hanging="360"/>
      </w:pPr>
      <w:rPr>
        <w:rFonts w:hint="default"/>
        <w:lang w:val="uk-UA" w:eastAsia="en-US" w:bidi="ar-SA"/>
      </w:rPr>
    </w:lvl>
    <w:lvl w:ilvl="4" w:tplc="2FBA61AE">
      <w:numFmt w:val="bullet"/>
      <w:lvlText w:val="•"/>
      <w:lvlJc w:val="left"/>
      <w:pPr>
        <w:ind w:left="4215" w:hanging="360"/>
      </w:pPr>
      <w:rPr>
        <w:rFonts w:hint="default"/>
        <w:lang w:val="uk-UA" w:eastAsia="en-US" w:bidi="ar-SA"/>
      </w:rPr>
    </w:lvl>
    <w:lvl w:ilvl="5" w:tplc="E4C63E34">
      <w:numFmt w:val="bullet"/>
      <w:lvlText w:val="•"/>
      <w:lvlJc w:val="left"/>
      <w:pPr>
        <w:ind w:left="5307" w:hanging="360"/>
      </w:pPr>
      <w:rPr>
        <w:rFonts w:hint="default"/>
        <w:lang w:val="uk-UA" w:eastAsia="en-US" w:bidi="ar-SA"/>
      </w:rPr>
    </w:lvl>
    <w:lvl w:ilvl="6" w:tplc="B06EFEB8">
      <w:numFmt w:val="bullet"/>
      <w:lvlText w:val="•"/>
      <w:lvlJc w:val="left"/>
      <w:pPr>
        <w:ind w:left="6398" w:hanging="360"/>
      </w:pPr>
      <w:rPr>
        <w:rFonts w:hint="default"/>
        <w:lang w:val="uk-UA" w:eastAsia="en-US" w:bidi="ar-SA"/>
      </w:rPr>
    </w:lvl>
    <w:lvl w:ilvl="7" w:tplc="7674CB00">
      <w:numFmt w:val="bullet"/>
      <w:lvlText w:val="•"/>
      <w:lvlJc w:val="left"/>
      <w:pPr>
        <w:ind w:left="7490" w:hanging="360"/>
      </w:pPr>
      <w:rPr>
        <w:rFonts w:hint="default"/>
        <w:lang w:val="uk-UA" w:eastAsia="en-US" w:bidi="ar-SA"/>
      </w:rPr>
    </w:lvl>
    <w:lvl w:ilvl="8" w:tplc="5492DF90">
      <w:numFmt w:val="bullet"/>
      <w:lvlText w:val="•"/>
      <w:lvlJc w:val="left"/>
      <w:pPr>
        <w:ind w:left="8582" w:hanging="360"/>
      </w:pPr>
      <w:rPr>
        <w:rFonts w:hint="default"/>
        <w:lang w:val="uk-UA" w:eastAsia="en-US" w:bidi="ar-SA"/>
      </w:rPr>
    </w:lvl>
  </w:abstractNum>
  <w:abstractNum w:abstractNumId="1" w15:restartNumberingAfterBreak="0">
    <w:nsid w:val="31346565"/>
    <w:multiLevelType w:val="hybridMultilevel"/>
    <w:tmpl w:val="5C1AD8C8"/>
    <w:lvl w:ilvl="0" w:tplc="1654DA3E">
      <w:start w:val="1"/>
      <w:numFmt w:val="decimal"/>
      <w:lvlText w:val="%1."/>
      <w:lvlJc w:val="left"/>
      <w:pPr>
        <w:ind w:left="103" w:hanging="413"/>
        <w:jc w:val="left"/>
      </w:pPr>
      <w:rPr>
        <w:rFonts w:ascii="Times New Roman" w:eastAsia="Times New Roman" w:hAnsi="Times New Roman" w:cs="Times New Roman" w:hint="default"/>
        <w:w w:val="100"/>
        <w:sz w:val="22"/>
        <w:szCs w:val="22"/>
        <w:lang w:val="uk-UA" w:eastAsia="en-US" w:bidi="ar-SA"/>
      </w:rPr>
    </w:lvl>
    <w:lvl w:ilvl="1" w:tplc="FB546DAA">
      <w:numFmt w:val="bullet"/>
      <w:lvlText w:val="•"/>
      <w:lvlJc w:val="left"/>
      <w:pPr>
        <w:ind w:left="938" w:hanging="413"/>
      </w:pPr>
      <w:rPr>
        <w:rFonts w:hint="default"/>
        <w:lang w:val="uk-UA" w:eastAsia="en-US" w:bidi="ar-SA"/>
      </w:rPr>
    </w:lvl>
    <w:lvl w:ilvl="2" w:tplc="9A3675AE">
      <w:numFmt w:val="bullet"/>
      <w:lvlText w:val="•"/>
      <w:lvlJc w:val="left"/>
      <w:pPr>
        <w:ind w:left="1776" w:hanging="413"/>
      </w:pPr>
      <w:rPr>
        <w:rFonts w:hint="default"/>
        <w:lang w:val="uk-UA" w:eastAsia="en-US" w:bidi="ar-SA"/>
      </w:rPr>
    </w:lvl>
    <w:lvl w:ilvl="3" w:tplc="1F72AB22">
      <w:numFmt w:val="bullet"/>
      <w:lvlText w:val="•"/>
      <w:lvlJc w:val="left"/>
      <w:pPr>
        <w:ind w:left="2614" w:hanging="413"/>
      </w:pPr>
      <w:rPr>
        <w:rFonts w:hint="default"/>
        <w:lang w:val="uk-UA" w:eastAsia="en-US" w:bidi="ar-SA"/>
      </w:rPr>
    </w:lvl>
    <w:lvl w:ilvl="4" w:tplc="BDDAF280">
      <w:numFmt w:val="bullet"/>
      <w:lvlText w:val="•"/>
      <w:lvlJc w:val="left"/>
      <w:pPr>
        <w:ind w:left="3453" w:hanging="413"/>
      </w:pPr>
      <w:rPr>
        <w:rFonts w:hint="default"/>
        <w:lang w:val="uk-UA" w:eastAsia="en-US" w:bidi="ar-SA"/>
      </w:rPr>
    </w:lvl>
    <w:lvl w:ilvl="5" w:tplc="9F38B1BC">
      <w:numFmt w:val="bullet"/>
      <w:lvlText w:val="•"/>
      <w:lvlJc w:val="left"/>
      <w:pPr>
        <w:ind w:left="4291" w:hanging="413"/>
      </w:pPr>
      <w:rPr>
        <w:rFonts w:hint="default"/>
        <w:lang w:val="uk-UA" w:eastAsia="en-US" w:bidi="ar-SA"/>
      </w:rPr>
    </w:lvl>
    <w:lvl w:ilvl="6" w:tplc="F612BA70">
      <w:numFmt w:val="bullet"/>
      <w:lvlText w:val="•"/>
      <w:lvlJc w:val="left"/>
      <w:pPr>
        <w:ind w:left="5129" w:hanging="413"/>
      </w:pPr>
      <w:rPr>
        <w:rFonts w:hint="default"/>
        <w:lang w:val="uk-UA" w:eastAsia="en-US" w:bidi="ar-SA"/>
      </w:rPr>
    </w:lvl>
    <w:lvl w:ilvl="7" w:tplc="061CAB16">
      <w:numFmt w:val="bullet"/>
      <w:lvlText w:val="•"/>
      <w:lvlJc w:val="left"/>
      <w:pPr>
        <w:ind w:left="5967" w:hanging="413"/>
      </w:pPr>
      <w:rPr>
        <w:rFonts w:hint="default"/>
        <w:lang w:val="uk-UA" w:eastAsia="en-US" w:bidi="ar-SA"/>
      </w:rPr>
    </w:lvl>
    <w:lvl w:ilvl="8" w:tplc="0A6C1FA6">
      <w:numFmt w:val="bullet"/>
      <w:lvlText w:val="•"/>
      <w:lvlJc w:val="left"/>
      <w:pPr>
        <w:ind w:left="6806" w:hanging="413"/>
      </w:pPr>
      <w:rPr>
        <w:rFonts w:hint="default"/>
        <w:lang w:val="uk-UA" w:eastAsia="en-US" w:bidi="ar-SA"/>
      </w:rPr>
    </w:lvl>
  </w:abstractNum>
  <w:abstractNum w:abstractNumId="2" w15:restartNumberingAfterBreak="0">
    <w:nsid w:val="3DEB267E"/>
    <w:multiLevelType w:val="hybridMultilevel"/>
    <w:tmpl w:val="DA06C160"/>
    <w:lvl w:ilvl="0" w:tplc="01C082B4">
      <w:start w:val="3"/>
      <w:numFmt w:val="decimal"/>
      <w:lvlText w:val="%1."/>
      <w:lvlJc w:val="left"/>
      <w:pPr>
        <w:ind w:left="103" w:hanging="413"/>
        <w:jc w:val="left"/>
      </w:pPr>
      <w:rPr>
        <w:rFonts w:ascii="Times New Roman" w:eastAsia="Times New Roman" w:hAnsi="Times New Roman" w:cs="Times New Roman" w:hint="default"/>
        <w:w w:val="100"/>
        <w:sz w:val="22"/>
        <w:szCs w:val="22"/>
        <w:lang w:val="uk-UA" w:eastAsia="en-US" w:bidi="ar-SA"/>
      </w:rPr>
    </w:lvl>
    <w:lvl w:ilvl="1" w:tplc="A2786F5C">
      <w:numFmt w:val="bullet"/>
      <w:lvlText w:val="•"/>
      <w:lvlJc w:val="left"/>
      <w:pPr>
        <w:ind w:left="938" w:hanging="413"/>
      </w:pPr>
      <w:rPr>
        <w:rFonts w:hint="default"/>
        <w:lang w:val="uk-UA" w:eastAsia="en-US" w:bidi="ar-SA"/>
      </w:rPr>
    </w:lvl>
    <w:lvl w:ilvl="2" w:tplc="9DD6A8C8">
      <w:numFmt w:val="bullet"/>
      <w:lvlText w:val="•"/>
      <w:lvlJc w:val="left"/>
      <w:pPr>
        <w:ind w:left="1776" w:hanging="413"/>
      </w:pPr>
      <w:rPr>
        <w:rFonts w:hint="default"/>
        <w:lang w:val="uk-UA" w:eastAsia="en-US" w:bidi="ar-SA"/>
      </w:rPr>
    </w:lvl>
    <w:lvl w:ilvl="3" w:tplc="A34AC692">
      <w:numFmt w:val="bullet"/>
      <w:lvlText w:val="•"/>
      <w:lvlJc w:val="left"/>
      <w:pPr>
        <w:ind w:left="2614" w:hanging="413"/>
      </w:pPr>
      <w:rPr>
        <w:rFonts w:hint="default"/>
        <w:lang w:val="uk-UA" w:eastAsia="en-US" w:bidi="ar-SA"/>
      </w:rPr>
    </w:lvl>
    <w:lvl w:ilvl="4" w:tplc="888CF8C0">
      <w:numFmt w:val="bullet"/>
      <w:lvlText w:val="•"/>
      <w:lvlJc w:val="left"/>
      <w:pPr>
        <w:ind w:left="3453" w:hanging="413"/>
      </w:pPr>
      <w:rPr>
        <w:rFonts w:hint="default"/>
        <w:lang w:val="uk-UA" w:eastAsia="en-US" w:bidi="ar-SA"/>
      </w:rPr>
    </w:lvl>
    <w:lvl w:ilvl="5" w:tplc="679A18CC">
      <w:numFmt w:val="bullet"/>
      <w:lvlText w:val="•"/>
      <w:lvlJc w:val="left"/>
      <w:pPr>
        <w:ind w:left="4291" w:hanging="413"/>
      </w:pPr>
      <w:rPr>
        <w:rFonts w:hint="default"/>
        <w:lang w:val="uk-UA" w:eastAsia="en-US" w:bidi="ar-SA"/>
      </w:rPr>
    </w:lvl>
    <w:lvl w:ilvl="6" w:tplc="991E9A1C">
      <w:numFmt w:val="bullet"/>
      <w:lvlText w:val="•"/>
      <w:lvlJc w:val="left"/>
      <w:pPr>
        <w:ind w:left="5129" w:hanging="413"/>
      </w:pPr>
      <w:rPr>
        <w:rFonts w:hint="default"/>
        <w:lang w:val="uk-UA" w:eastAsia="en-US" w:bidi="ar-SA"/>
      </w:rPr>
    </w:lvl>
    <w:lvl w:ilvl="7" w:tplc="CA7A2BD0">
      <w:numFmt w:val="bullet"/>
      <w:lvlText w:val="•"/>
      <w:lvlJc w:val="left"/>
      <w:pPr>
        <w:ind w:left="5967" w:hanging="413"/>
      </w:pPr>
      <w:rPr>
        <w:rFonts w:hint="default"/>
        <w:lang w:val="uk-UA" w:eastAsia="en-US" w:bidi="ar-SA"/>
      </w:rPr>
    </w:lvl>
    <w:lvl w:ilvl="8" w:tplc="50FE9F54">
      <w:numFmt w:val="bullet"/>
      <w:lvlText w:val="•"/>
      <w:lvlJc w:val="left"/>
      <w:pPr>
        <w:ind w:left="6806" w:hanging="413"/>
      </w:pPr>
      <w:rPr>
        <w:rFonts w:hint="default"/>
        <w:lang w:val="uk-UA" w:eastAsia="en-US" w:bidi="ar-SA"/>
      </w:rPr>
    </w:lvl>
  </w:abstractNum>
  <w:abstractNum w:abstractNumId="3" w15:restartNumberingAfterBreak="0">
    <w:nsid w:val="414C3DC1"/>
    <w:multiLevelType w:val="hybridMultilevel"/>
    <w:tmpl w:val="9A5E9056"/>
    <w:lvl w:ilvl="0" w:tplc="C7163DF6">
      <w:numFmt w:val="bullet"/>
      <w:lvlText w:val="–"/>
      <w:lvlJc w:val="left"/>
      <w:pPr>
        <w:ind w:left="383" w:hanging="168"/>
      </w:pPr>
      <w:rPr>
        <w:rFonts w:ascii="Times New Roman" w:eastAsia="Times New Roman" w:hAnsi="Times New Roman" w:cs="Times New Roman" w:hint="default"/>
        <w:w w:val="100"/>
        <w:sz w:val="22"/>
        <w:szCs w:val="22"/>
        <w:lang w:val="uk-UA" w:eastAsia="en-US" w:bidi="ar-SA"/>
      </w:rPr>
    </w:lvl>
    <w:lvl w:ilvl="1" w:tplc="615EDBFA">
      <w:numFmt w:val="bullet"/>
      <w:lvlText w:val="•"/>
      <w:lvlJc w:val="left"/>
      <w:pPr>
        <w:ind w:left="1418" w:hanging="168"/>
      </w:pPr>
      <w:rPr>
        <w:rFonts w:hint="default"/>
        <w:lang w:val="uk-UA" w:eastAsia="en-US" w:bidi="ar-SA"/>
      </w:rPr>
    </w:lvl>
    <w:lvl w:ilvl="2" w:tplc="9BE2CDD0">
      <w:numFmt w:val="bullet"/>
      <w:lvlText w:val="•"/>
      <w:lvlJc w:val="left"/>
      <w:pPr>
        <w:ind w:left="2457" w:hanging="168"/>
      </w:pPr>
      <w:rPr>
        <w:rFonts w:hint="default"/>
        <w:lang w:val="uk-UA" w:eastAsia="en-US" w:bidi="ar-SA"/>
      </w:rPr>
    </w:lvl>
    <w:lvl w:ilvl="3" w:tplc="22C0A718">
      <w:numFmt w:val="bullet"/>
      <w:lvlText w:val="•"/>
      <w:lvlJc w:val="left"/>
      <w:pPr>
        <w:ind w:left="3495" w:hanging="168"/>
      </w:pPr>
      <w:rPr>
        <w:rFonts w:hint="default"/>
        <w:lang w:val="uk-UA" w:eastAsia="en-US" w:bidi="ar-SA"/>
      </w:rPr>
    </w:lvl>
    <w:lvl w:ilvl="4" w:tplc="F8800D6C">
      <w:numFmt w:val="bullet"/>
      <w:lvlText w:val="•"/>
      <w:lvlJc w:val="left"/>
      <w:pPr>
        <w:ind w:left="4534" w:hanging="168"/>
      </w:pPr>
      <w:rPr>
        <w:rFonts w:hint="default"/>
        <w:lang w:val="uk-UA" w:eastAsia="en-US" w:bidi="ar-SA"/>
      </w:rPr>
    </w:lvl>
    <w:lvl w:ilvl="5" w:tplc="55424FA6">
      <w:numFmt w:val="bullet"/>
      <w:lvlText w:val="•"/>
      <w:lvlJc w:val="left"/>
      <w:pPr>
        <w:ind w:left="5573" w:hanging="168"/>
      </w:pPr>
      <w:rPr>
        <w:rFonts w:hint="default"/>
        <w:lang w:val="uk-UA" w:eastAsia="en-US" w:bidi="ar-SA"/>
      </w:rPr>
    </w:lvl>
    <w:lvl w:ilvl="6" w:tplc="134E0150">
      <w:numFmt w:val="bullet"/>
      <w:lvlText w:val="•"/>
      <w:lvlJc w:val="left"/>
      <w:pPr>
        <w:ind w:left="6611" w:hanging="168"/>
      </w:pPr>
      <w:rPr>
        <w:rFonts w:hint="default"/>
        <w:lang w:val="uk-UA" w:eastAsia="en-US" w:bidi="ar-SA"/>
      </w:rPr>
    </w:lvl>
    <w:lvl w:ilvl="7" w:tplc="90A235EC">
      <w:numFmt w:val="bullet"/>
      <w:lvlText w:val="•"/>
      <w:lvlJc w:val="left"/>
      <w:pPr>
        <w:ind w:left="7650" w:hanging="168"/>
      </w:pPr>
      <w:rPr>
        <w:rFonts w:hint="default"/>
        <w:lang w:val="uk-UA" w:eastAsia="en-US" w:bidi="ar-SA"/>
      </w:rPr>
    </w:lvl>
    <w:lvl w:ilvl="8" w:tplc="3044EA32">
      <w:numFmt w:val="bullet"/>
      <w:lvlText w:val="•"/>
      <w:lvlJc w:val="left"/>
      <w:pPr>
        <w:ind w:left="8688" w:hanging="168"/>
      </w:pPr>
      <w:rPr>
        <w:rFonts w:hint="default"/>
        <w:lang w:val="uk-UA" w:eastAsia="en-US" w:bidi="ar-SA"/>
      </w:rPr>
    </w:lvl>
  </w:abstractNum>
  <w:abstractNum w:abstractNumId="4" w15:restartNumberingAfterBreak="0">
    <w:nsid w:val="5AE00A6A"/>
    <w:multiLevelType w:val="hybridMultilevel"/>
    <w:tmpl w:val="1AF804DA"/>
    <w:lvl w:ilvl="0" w:tplc="E23EE70C">
      <w:start w:val="1"/>
      <w:numFmt w:val="decimal"/>
      <w:lvlText w:val="%1."/>
      <w:lvlJc w:val="left"/>
      <w:pPr>
        <w:ind w:left="720" w:hanging="360"/>
      </w:pPr>
      <w:rPr>
        <w:rFonts w:ascii="Times New Roman" w:eastAsia="Calibri"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AD24CB3"/>
    <w:multiLevelType w:val="hybridMultilevel"/>
    <w:tmpl w:val="7FA430EC"/>
    <w:lvl w:ilvl="0" w:tplc="43D263B2">
      <w:start w:val="2"/>
      <w:numFmt w:val="decimal"/>
      <w:lvlText w:val="%1."/>
      <w:lvlJc w:val="left"/>
      <w:pPr>
        <w:ind w:left="103" w:hanging="413"/>
        <w:jc w:val="left"/>
      </w:pPr>
      <w:rPr>
        <w:rFonts w:ascii="Times New Roman" w:eastAsia="Times New Roman" w:hAnsi="Times New Roman" w:cs="Times New Roman" w:hint="default"/>
        <w:w w:val="100"/>
        <w:sz w:val="22"/>
        <w:szCs w:val="22"/>
        <w:lang w:val="uk-UA" w:eastAsia="en-US" w:bidi="ar-SA"/>
      </w:rPr>
    </w:lvl>
    <w:lvl w:ilvl="1" w:tplc="408A7F40">
      <w:numFmt w:val="bullet"/>
      <w:lvlText w:val="•"/>
      <w:lvlJc w:val="left"/>
      <w:pPr>
        <w:ind w:left="938" w:hanging="413"/>
      </w:pPr>
      <w:rPr>
        <w:rFonts w:hint="default"/>
        <w:lang w:val="uk-UA" w:eastAsia="en-US" w:bidi="ar-SA"/>
      </w:rPr>
    </w:lvl>
    <w:lvl w:ilvl="2" w:tplc="1E26100C">
      <w:numFmt w:val="bullet"/>
      <w:lvlText w:val="•"/>
      <w:lvlJc w:val="left"/>
      <w:pPr>
        <w:ind w:left="1776" w:hanging="413"/>
      </w:pPr>
      <w:rPr>
        <w:rFonts w:hint="default"/>
        <w:lang w:val="uk-UA" w:eastAsia="en-US" w:bidi="ar-SA"/>
      </w:rPr>
    </w:lvl>
    <w:lvl w:ilvl="3" w:tplc="FFC0FA56">
      <w:numFmt w:val="bullet"/>
      <w:lvlText w:val="•"/>
      <w:lvlJc w:val="left"/>
      <w:pPr>
        <w:ind w:left="2614" w:hanging="413"/>
      </w:pPr>
      <w:rPr>
        <w:rFonts w:hint="default"/>
        <w:lang w:val="uk-UA" w:eastAsia="en-US" w:bidi="ar-SA"/>
      </w:rPr>
    </w:lvl>
    <w:lvl w:ilvl="4" w:tplc="81B22F14">
      <w:numFmt w:val="bullet"/>
      <w:lvlText w:val="•"/>
      <w:lvlJc w:val="left"/>
      <w:pPr>
        <w:ind w:left="3452" w:hanging="413"/>
      </w:pPr>
      <w:rPr>
        <w:rFonts w:hint="default"/>
        <w:lang w:val="uk-UA" w:eastAsia="en-US" w:bidi="ar-SA"/>
      </w:rPr>
    </w:lvl>
    <w:lvl w:ilvl="5" w:tplc="87FA1408">
      <w:numFmt w:val="bullet"/>
      <w:lvlText w:val="•"/>
      <w:lvlJc w:val="left"/>
      <w:pPr>
        <w:ind w:left="4290" w:hanging="413"/>
      </w:pPr>
      <w:rPr>
        <w:rFonts w:hint="default"/>
        <w:lang w:val="uk-UA" w:eastAsia="en-US" w:bidi="ar-SA"/>
      </w:rPr>
    </w:lvl>
    <w:lvl w:ilvl="6" w:tplc="B596F2DA">
      <w:numFmt w:val="bullet"/>
      <w:lvlText w:val="•"/>
      <w:lvlJc w:val="left"/>
      <w:pPr>
        <w:ind w:left="5128" w:hanging="413"/>
      </w:pPr>
      <w:rPr>
        <w:rFonts w:hint="default"/>
        <w:lang w:val="uk-UA" w:eastAsia="en-US" w:bidi="ar-SA"/>
      </w:rPr>
    </w:lvl>
    <w:lvl w:ilvl="7" w:tplc="5FE8D7B0">
      <w:numFmt w:val="bullet"/>
      <w:lvlText w:val="•"/>
      <w:lvlJc w:val="left"/>
      <w:pPr>
        <w:ind w:left="5966" w:hanging="413"/>
      </w:pPr>
      <w:rPr>
        <w:rFonts w:hint="default"/>
        <w:lang w:val="uk-UA" w:eastAsia="en-US" w:bidi="ar-SA"/>
      </w:rPr>
    </w:lvl>
    <w:lvl w:ilvl="8" w:tplc="3CF860C2">
      <w:numFmt w:val="bullet"/>
      <w:lvlText w:val="•"/>
      <w:lvlJc w:val="left"/>
      <w:pPr>
        <w:ind w:left="6804" w:hanging="413"/>
      </w:pPr>
      <w:rPr>
        <w:rFonts w:hint="default"/>
        <w:lang w:val="uk-UA" w:eastAsia="en-US" w:bidi="ar-SA"/>
      </w:rPr>
    </w:lvl>
  </w:abstractNum>
  <w:abstractNum w:abstractNumId="6" w15:restartNumberingAfterBreak="0">
    <w:nsid w:val="7D9C0D21"/>
    <w:multiLevelType w:val="hybridMultilevel"/>
    <w:tmpl w:val="CA329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62763396">
    <w:abstractNumId w:val="2"/>
  </w:num>
  <w:num w:numId="2" w16cid:durableId="679085460">
    <w:abstractNumId w:val="5"/>
  </w:num>
  <w:num w:numId="3" w16cid:durableId="50227898">
    <w:abstractNumId w:val="1"/>
  </w:num>
  <w:num w:numId="4" w16cid:durableId="1789473176">
    <w:abstractNumId w:val="3"/>
  </w:num>
  <w:num w:numId="5" w16cid:durableId="486166611">
    <w:abstractNumId w:val="0"/>
  </w:num>
  <w:num w:numId="6" w16cid:durableId="1656955264">
    <w:abstractNumId w:val="4"/>
  </w:num>
  <w:num w:numId="7" w16cid:durableId="1435856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5489B"/>
    <w:rsid w:val="0007631E"/>
    <w:rsid w:val="000C3B12"/>
    <w:rsid w:val="00162567"/>
    <w:rsid w:val="0019155C"/>
    <w:rsid w:val="001920F0"/>
    <w:rsid w:val="002131F3"/>
    <w:rsid w:val="0035489B"/>
    <w:rsid w:val="003B2737"/>
    <w:rsid w:val="003E1A5B"/>
    <w:rsid w:val="00487187"/>
    <w:rsid w:val="004872A7"/>
    <w:rsid w:val="005308D9"/>
    <w:rsid w:val="00586F1D"/>
    <w:rsid w:val="006D2DAA"/>
    <w:rsid w:val="0070147D"/>
    <w:rsid w:val="00773C2E"/>
    <w:rsid w:val="00801CFA"/>
    <w:rsid w:val="00867198"/>
    <w:rsid w:val="008C2F09"/>
    <w:rsid w:val="008E10B3"/>
    <w:rsid w:val="009060E8"/>
    <w:rsid w:val="009F5F0F"/>
    <w:rsid w:val="00AA6C07"/>
    <w:rsid w:val="00B377BF"/>
    <w:rsid w:val="00C75056"/>
    <w:rsid w:val="00D158E4"/>
    <w:rsid w:val="00DB7788"/>
    <w:rsid w:val="00E022E0"/>
    <w:rsid w:val="00E61311"/>
    <w:rsid w:val="00EB248D"/>
    <w:rsid w:val="00F14367"/>
    <w:rsid w:val="00F85D76"/>
    <w:rsid w:val="00FC18F3"/>
    <w:rsid w:val="00FD173C"/>
    <w:rsid w:val="00FE4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92E4A1A"/>
  <w15:docId w15:val="{35F237D8-FC66-469F-8513-9EB8746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99"/>
    <w:qFormat/>
  </w:style>
  <w:style w:type="paragraph" w:customStyle="1" w:styleId="TableParagraph">
    <w:name w:val="Table Paragraph"/>
    <w:basedOn w:val="a"/>
    <w:uiPriority w:val="1"/>
    <w:qFormat/>
  </w:style>
  <w:style w:type="paragraph" w:styleId="a4">
    <w:name w:val="Balloon Text"/>
    <w:basedOn w:val="a"/>
    <w:link w:val="a5"/>
    <w:uiPriority w:val="99"/>
    <w:semiHidden/>
    <w:unhideWhenUsed/>
    <w:rsid w:val="00586F1D"/>
    <w:rPr>
      <w:rFonts w:ascii="Tahoma" w:hAnsi="Tahoma" w:cs="Tahoma"/>
      <w:sz w:val="16"/>
      <w:szCs w:val="16"/>
    </w:rPr>
  </w:style>
  <w:style w:type="character" w:customStyle="1" w:styleId="a5">
    <w:name w:val="Текст выноски Знак"/>
    <w:basedOn w:val="a0"/>
    <w:link w:val="a4"/>
    <w:uiPriority w:val="99"/>
    <w:semiHidden/>
    <w:rsid w:val="00586F1D"/>
    <w:rPr>
      <w:rFonts w:ascii="Tahoma" w:eastAsia="Times New Roman" w:hAnsi="Tahoma" w:cs="Tahoma"/>
      <w:sz w:val="16"/>
      <w:szCs w:val="16"/>
      <w:lang w:val="uk-UA"/>
    </w:rPr>
  </w:style>
  <w:style w:type="character" w:styleId="a6">
    <w:name w:val="Hyperlink"/>
    <w:uiPriority w:val="99"/>
    <w:unhideWhenUsed/>
    <w:rsid w:val="00E022E0"/>
    <w:rPr>
      <w:color w:val="0000FF"/>
      <w:u w:val="single"/>
    </w:rPr>
  </w:style>
  <w:style w:type="character" w:customStyle="1" w:styleId="type">
    <w:name w:val="type"/>
    <w:basedOn w:val="a0"/>
    <w:rsid w:val="00E0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sl.lviv.ua/index.php/u" TargetMode="External"/><Relationship Id="rId3" Type="http://schemas.openxmlformats.org/officeDocument/2006/relationships/styles" Target="styles.xml"/><Relationship Id="rId7" Type="http://schemas.openxmlformats.org/officeDocument/2006/relationships/hyperlink" Target="https://doi.org/10.32589/1817-8510.2024.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www.lib.uzh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7FD3A-88A7-4999-8144-651AC3BF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Силабус навчальної дисципліни</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навчальної дисципліни</dc:title>
  <dc:creator>Acer</dc:creator>
  <cp:lastModifiedBy>София Николаева</cp:lastModifiedBy>
  <cp:revision>22</cp:revision>
  <dcterms:created xsi:type="dcterms:W3CDTF">2021-05-26T15:31:00Z</dcterms:created>
  <dcterms:modified xsi:type="dcterms:W3CDTF">2025-06-15T14:25:00Z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2016</vt:lpwstr>
  </property>
  <property fmtid="{D5CDD505-2E9C-101B-9397-08002B2CF9AE}" pid="4" name="LastSaved">
    <vt:filetime>2021-05-26T00:00:00Z</vt:filetime>
  </property>
</Properties>
</file>