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5203"/>
        <w:gridCol w:w="7"/>
        <w:gridCol w:w="5775"/>
        <w:gridCol w:w="7"/>
      </w:tblGrid>
      <w:tr w:rsidR="006B6375" w:rsidRPr="00A8119E">
        <w:trPr>
          <w:gridBefore w:val="1"/>
          <w:wBefore w:w="7" w:type="dxa"/>
          <w:trHeight w:val="5209"/>
        </w:trPr>
        <w:tc>
          <w:tcPr>
            <w:tcW w:w="5210" w:type="dxa"/>
            <w:gridSpan w:val="2"/>
            <w:tcBorders>
              <w:top w:val="nil"/>
              <w:left w:val="nil"/>
            </w:tcBorders>
          </w:tcPr>
          <w:p w:rsidR="006B6375" w:rsidRPr="00A8119E" w:rsidRDefault="00F70BD1">
            <w:pPr>
              <w:pStyle w:val="TableParagraph"/>
              <w:spacing w:before="294"/>
              <w:ind w:left="427" w:right="413" w:hanging="6"/>
              <w:jc w:val="center"/>
              <w:rPr>
                <w:b/>
                <w:sz w:val="28"/>
                <w:szCs w:val="28"/>
              </w:rPr>
            </w:pPr>
            <w:r w:rsidRPr="00A8119E">
              <w:rPr>
                <w:b/>
                <w:sz w:val="28"/>
                <w:szCs w:val="28"/>
              </w:rPr>
              <w:t>КИЇВСЬКИЙ НАЦІОНАЛЬНИЙ ЛІНГВІСТИЧНИЙ</w:t>
            </w:r>
            <w:r w:rsidRPr="00A8119E">
              <w:rPr>
                <w:b/>
                <w:spacing w:val="-17"/>
                <w:sz w:val="28"/>
                <w:szCs w:val="28"/>
              </w:rPr>
              <w:t xml:space="preserve"> </w:t>
            </w:r>
            <w:r w:rsidRPr="00A8119E">
              <w:rPr>
                <w:b/>
                <w:sz w:val="28"/>
                <w:szCs w:val="28"/>
              </w:rPr>
              <w:t>УНІВЕРСИТЕТ</w:t>
            </w:r>
            <w:hyperlink w:anchor="_bookmark0" w:history="1">
              <w:r w:rsidRPr="00A8119E">
                <w:rPr>
                  <w:b/>
                  <w:sz w:val="28"/>
                  <w:szCs w:val="28"/>
                  <w:vertAlign w:val="superscript"/>
                </w:rPr>
                <w:t>1</w:t>
              </w:r>
            </w:hyperlink>
          </w:p>
          <w:p w:rsidR="006B6375" w:rsidRPr="00A8119E" w:rsidRDefault="006B6375">
            <w:pPr>
              <w:pStyle w:val="TableParagraph"/>
              <w:rPr>
                <w:sz w:val="28"/>
                <w:szCs w:val="28"/>
              </w:rPr>
            </w:pPr>
          </w:p>
          <w:p w:rsidR="006B6375" w:rsidRPr="00A8119E" w:rsidRDefault="006B6375">
            <w:pPr>
              <w:pStyle w:val="TableParagraph"/>
              <w:spacing w:before="65"/>
              <w:rPr>
                <w:sz w:val="28"/>
                <w:szCs w:val="28"/>
              </w:rPr>
            </w:pPr>
          </w:p>
          <w:p w:rsidR="006B6375" w:rsidRPr="00A8119E" w:rsidRDefault="00F70BD1">
            <w:pPr>
              <w:pStyle w:val="TableParagraph"/>
              <w:ind w:left="1945"/>
              <w:rPr>
                <w:sz w:val="28"/>
                <w:szCs w:val="28"/>
              </w:rPr>
            </w:pPr>
            <w:r w:rsidRPr="00A8119E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C522BC9" wp14:editId="476686A0">
                  <wp:extent cx="838572" cy="828675"/>
                  <wp:effectExtent l="0" t="0" r="0" b="0"/>
                  <wp:docPr id="2" name="Image 2" descr="Київський національний лінгвістичний університет (КНЛУ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Київський національний лінгвістичний університет (КНЛУ)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572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6375" w:rsidRPr="00A8119E" w:rsidRDefault="006B6375">
            <w:pPr>
              <w:pStyle w:val="TableParagraph"/>
              <w:rPr>
                <w:sz w:val="28"/>
                <w:szCs w:val="28"/>
              </w:rPr>
            </w:pPr>
          </w:p>
          <w:p w:rsidR="006B6375" w:rsidRPr="00A8119E" w:rsidRDefault="006B6375">
            <w:pPr>
              <w:pStyle w:val="TableParagraph"/>
              <w:spacing w:before="85"/>
              <w:rPr>
                <w:sz w:val="28"/>
                <w:szCs w:val="28"/>
              </w:rPr>
            </w:pPr>
          </w:p>
          <w:p w:rsidR="006B6375" w:rsidRPr="00A8119E" w:rsidRDefault="00F70BD1">
            <w:pPr>
              <w:pStyle w:val="TableParagraph"/>
              <w:tabs>
                <w:tab w:val="left" w:pos="4649"/>
              </w:tabs>
              <w:ind w:left="67"/>
              <w:jc w:val="center"/>
              <w:rPr>
                <w:sz w:val="28"/>
                <w:szCs w:val="28"/>
              </w:rPr>
            </w:pPr>
            <w:r w:rsidRPr="00A8119E">
              <w:rPr>
                <w:b/>
                <w:sz w:val="28"/>
                <w:szCs w:val="28"/>
              </w:rPr>
              <w:t>Ф</w:t>
            </w:r>
            <w:r w:rsidR="00A8119E">
              <w:rPr>
                <w:b/>
                <w:sz w:val="28"/>
                <w:szCs w:val="28"/>
              </w:rPr>
              <w:t>ІЛОЛОГІЧНИЙ</w:t>
            </w:r>
            <w:r w:rsidRPr="00A8119E">
              <w:rPr>
                <w:b/>
                <w:sz w:val="28"/>
                <w:szCs w:val="28"/>
              </w:rPr>
              <w:t xml:space="preserve"> </w:t>
            </w:r>
            <w:r w:rsidR="00A8119E">
              <w:rPr>
                <w:b/>
                <w:sz w:val="28"/>
                <w:szCs w:val="28"/>
              </w:rPr>
              <w:t>факультет</w:t>
            </w:r>
          </w:p>
          <w:p w:rsidR="006B6375" w:rsidRPr="00A6701E" w:rsidRDefault="00A8119E" w:rsidP="00A6701E">
            <w:pPr>
              <w:pStyle w:val="TableParagraph"/>
              <w:spacing w:before="57"/>
              <w:jc w:val="center"/>
              <w:rPr>
                <w:b/>
                <w:sz w:val="28"/>
                <w:szCs w:val="28"/>
              </w:rPr>
            </w:pPr>
            <w:r w:rsidRPr="00A6701E">
              <w:rPr>
                <w:b/>
                <w:sz w:val="28"/>
                <w:szCs w:val="28"/>
              </w:rPr>
              <w:t>освітніх технологій</w:t>
            </w:r>
          </w:p>
          <w:p w:rsidR="006B6375" w:rsidRPr="00A8119E" w:rsidRDefault="00F70BD1">
            <w:pPr>
              <w:pStyle w:val="TableParagraph"/>
              <w:spacing w:line="20" w:lineRule="exact"/>
              <w:ind w:left="268"/>
              <w:rPr>
                <w:sz w:val="28"/>
                <w:szCs w:val="28"/>
              </w:rPr>
            </w:pPr>
            <w:r w:rsidRPr="00A8119E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43478257" wp14:editId="296011C2">
                      <wp:extent cx="2968625" cy="10795"/>
                      <wp:effectExtent l="9525" t="0" r="3175" b="825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68625" cy="10795"/>
                                <a:chOff x="0" y="0"/>
                                <a:chExt cx="2968625" cy="107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5184"/>
                                  <a:ext cx="2968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68625">
                                      <a:moveTo>
                                        <a:pt x="0" y="0"/>
                                      </a:moveTo>
                                      <a:lnTo>
                                        <a:pt x="2968581" y="0"/>
                                      </a:lnTo>
                                    </a:path>
                                  </a:pathLst>
                                </a:custGeom>
                                <a:ln w="10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233.75pt;height:.85pt;mso-position-horizontal-relative:char;mso-position-vertical-relative:line" id="docshapegroup1" coordorigin="0,0" coordsize="4675,17">
                      <v:line style="position:absolute" from="0,8" to="4675,8" stroked="true" strokeweight=".81648pt" strokecolor="#000000">
                        <v:stroke dashstyle="solid"/>
                      </v:line>
                    </v:group>
                  </w:pict>
                </mc:Fallback>
              </mc:AlternateContent>
            </w:r>
          </w:p>
          <w:p w:rsidR="006B6375" w:rsidRPr="00A8119E" w:rsidRDefault="00F70BD1">
            <w:pPr>
              <w:pStyle w:val="TableParagraph"/>
              <w:tabs>
                <w:tab w:val="left" w:pos="3793"/>
              </w:tabs>
              <w:spacing w:before="284"/>
              <w:ind w:left="62"/>
              <w:jc w:val="center"/>
              <w:rPr>
                <w:sz w:val="28"/>
                <w:szCs w:val="28"/>
              </w:rPr>
            </w:pPr>
            <w:r w:rsidRPr="00A8119E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0" distR="0" simplePos="0" relativeHeight="487438848" behindDoc="1" locked="0" layoutInCell="1" allowOverlap="1" wp14:anchorId="65960442" wp14:editId="472E4E7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551683</wp:posOffset>
                      </wp:positionV>
                      <wp:extent cx="2390140" cy="1079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0140" cy="10795"/>
                                <a:chOff x="0" y="0"/>
                                <a:chExt cx="2390140" cy="1079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5184"/>
                                  <a:ext cx="23901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0140">
                                      <a:moveTo>
                                        <a:pt x="0" y="0"/>
                                      </a:moveTo>
                                      <a:lnTo>
                                        <a:pt x="2389546" y="0"/>
                                      </a:lnTo>
                                    </a:path>
                                  </a:pathLst>
                                </a:custGeom>
                                <a:ln w="10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36pt;margin-top:43.439655pt;width:188.2pt;height:.85pt;mso-position-horizontal-relative:column;mso-position-vertical-relative:paragraph;z-index:-15877632" id="docshapegroup2" coordorigin="720,869" coordsize="3764,17">
                      <v:line style="position:absolute" from="720,877" to="4483,877" stroked="true" strokeweight=".816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 w:rsidRPr="00A8119E">
              <w:rPr>
                <w:b/>
                <w:sz w:val="28"/>
                <w:szCs w:val="28"/>
              </w:rPr>
              <w:t xml:space="preserve">Кафедра </w:t>
            </w:r>
            <w:r w:rsidR="00A8119E">
              <w:rPr>
                <w:b/>
                <w:sz w:val="28"/>
                <w:szCs w:val="28"/>
              </w:rPr>
              <w:t>педагогіки та методики навчання іноземних мов</w:t>
            </w:r>
            <w:r w:rsidRPr="00A8119E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5782" w:type="dxa"/>
            <w:gridSpan w:val="2"/>
          </w:tcPr>
          <w:p w:rsidR="006B6375" w:rsidRPr="00A8119E" w:rsidRDefault="00F70BD1">
            <w:pPr>
              <w:pStyle w:val="TableParagraph"/>
              <w:spacing w:line="295" w:lineRule="exact"/>
              <w:ind w:left="13"/>
              <w:jc w:val="center"/>
              <w:rPr>
                <w:b/>
                <w:sz w:val="28"/>
                <w:szCs w:val="28"/>
              </w:rPr>
            </w:pPr>
            <w:r w:rsidRPr="00A8119E">
              <w:rPr>
                <w:b/>
                <w:spacing w:val="-2"/>
                <w:sz w:val="28"/>
                <w:szCs w:val="28"/>
              </w:rPr>
              <w:t>СИЛАБУС</w:t>
            </w:r>
          </w:p>
          <w:p w:rsidR="006B6375" w:rsidRPr="00A8119E" w:rsidRDefault="00F70BD1">
            <w:pPr>
              <w:pStyle w:val="TableParagraph"/>
              <w:spacing w:line="298" w:lineRule="exact"/>
              <w:ind w:left="13" w:right="6"/>
              <w:jc w:val="center"/>
              <w:rPr>
                <w:b/>
                <w:sz w:val="28"/>
                <w:szCs w:val="28"/>
              </w:rPr>
            </w:pPr>
            <w:r w:rsidRPr="00A8119E">
              <w:rPr>
                <w:b/>
                <w:spacing w:val="-2"/>
                <w:sz w:val="28"/>
                <w:szCs w:val="28"/>
              </w:rPr>
              <w:t>вибіркової</w:t>
            </w:r>
            <w:r w:rsidRPr="00A8119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8119E">
              <w:rPr>
                <w:b/>
                <w:spacing w:val="-2"/>
                <w:sz w:val="28"/>
                <w:szCs w:val="28"/>
              </w:rPr>
              <w:t>навчальної</w:t>
            </w:r>
            <w:r w:rsidRPr="00A8119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8119E">
              <w:rPr>
                <w:b/>
                <w:spacing w:val="-2"/>
                <w:sz w:val="28"/>
                <w:szCs w:val="28"/>
              </w:rPr>
              <w:t>дисципліни</w:t>
            </w:r>
            <w:r w:rsidR="00A8119E">
              <w:rPr>
                <w:b/>
                <w:spacing w:val="-2"/>
                <w:sz w:val="28"/>
                <w:szCs w:val="28"/>
              </w:rPr>
              <w:t xml:space="preserve"> </w:t>
            </w:r>
          </w:p>
          <w:p w:rsidR="00902E6A" w:rsidRDefault="00F70BD1" w:rsidP="00902E6A">
            <w:pPr>
              <w:pStyle w:val="TableParagraph"/>
              <w:tabs>
                <w:tab w:val="left" w:pos="4703"/>
                <w:tab w:val="left" w:pos="5085"/>
                <w:tab w:val="left" w:pos="5645"/>
              </w:tabs>
              <w:spacing w:before="301"/>
              <w:ind w:left="110" w:right="81" w:firstLine="830"/>
              <w:rPr>
                <w:b/>
                <w:spacing w:val="-10"/>
                <w:sz w:val="28"/>
                <w:szCs w:val="28"/>
              </w:rPr>
            </w:pPr>
            <w:r w:rsidRPr="00A8119E">
              <w:rPr>
                <w:b/>
                <w:spacing w:val="-10"/>
                <w:sz w:val="28"/>
                <w:szCs w:val="28"/>
              </w:rPr>
              <w:t>«</w:t>
            </w:r>
            <w:r w:rsidR="00A8119E">
              <w:rPr>
                <w:b/>
                <w:spacing w:val="-10"/>
                <w:sz w:val="28"/>
                <w:szCs w:val="28"/>
              </w:rPr>
              <w:t>Педагогіка успішної особистості</w:t>
            </w:r>
            <w:r w:rsidRPr="00A8119E">
              <w:rPr>
                <w:b/>
                <w:spacing w:val="-10"/>
                <w:sz w:val="28"/>
                <w:szCs w:val="28"/>
              </w:rPr>
              <w:t xml:space="preserve">» </w:t>
            </w:r>
          </w:p>
          <w:p w:rsidR="00902E6A" w:rsidRDefault="00F70BD1" w:rsidP="00902E6A">
            <w:pPr>
              <w:pStyle w:val="TableParagraph"/>
              <w:tabs>
                <w:tab w:val="left" w:pos="4703"/>
                <w:tab w:val="left" w:pos="5085"/>
                <w:tab w:val="left" w:pos="5645"/>
              </w:tabs>
              <w:spacing w:before="301"/>
              <w:ind w:left="110" w:right="81" w:firstLine="830"/>
              <w:rPr>
                <w:sz w:val="24"/>
                <w:szCs w:val="24"/>
              </w:rPr>
            </w:pPr>
            <w:r w:rsidRPr="00902E6A">
              <w:rPr>
                <w:b/>
                <w:sz w:val="24"/>
                <w:szCs w:val="24"/>
              </w:rPr>
              <w:t xml:space="preserve">Спеціальність: </w:t>
            </w:r>
            <w:r w:rsidR="00A8119E" w:rsidRPr="00902E6A">
              <w:rPr>
                <w:b/>
                <w:sz w:val="24"/>
                <w:szCs w:val="24"/>
              </w:rPr>
              <w:t>А4 Середня освіта</w:t>
            </w:r>
            <w:r w:rsidRPr="00902E6A">
              <w:rPr>
                <w:sz w:val="24"/>
                <w:szCs w:val="24"/>
              </w:rPr>
              <w:t xml:space="preserve"> </w:t>
            </w:r>
          </w:p>
          <w:p w:rsidR="00902E6A" w:rsidRPr="006E430E" w:rsidRDefault="00F70BD1" w:rsidP="00902E6A">
            <w:pPr>
              <w:pStyle w:val="TableParagraph"/>
              <w:tabs>
                <w:tab w:val="left" w:pos="4703"/>
                <w:tab w:val="left" w:pos="5085"/>
                <w:tab w:val="left" w:pos="5645"/>
              </w:tabs>
              <w:ind w:left="108" w:right="79"/>
              <w:rPr>
                <w:b/>
                <w:i/>
                <w:spacing w:val="-2"/>
                <w:sz w:val="24"/>
                <w:szCs w:val="24"/>
              </w:rPr>
            </w:pPr>
            <w:r w:rsidRPr="006E430E">
              <w:rPr>
                <w:b/>
                <w:i/>
                <w:spacing w:val="-2"/>
                <w:sz w:val="24"/>
                <w:szCs w:val="24"/>
              </w:rPr>
              <w:t>Спеціалізаці</w:t>
            </w:r>
            <w:r w:rsidR="00902E6A" w:rsidRPr="006E430E">
              <w:rPr>
                <w:b/>
                <w:i/>
                <w:spacing w:val="-2"/>
                <w:sz w:val="24"/>
                <w:szCs w:val="24"/>
              </w:rPr>
              <w:t>ї</w:t>
            </w:r>
            <w:r w:rsidRPr="006E430E">
              <w:rPr>
                <w:b/>
                <w:i/>
                <w:spacing w:val="-2"/>
                <w:sz w:val="24"/>
                <w:szCs w:val="24"/>
              </w:rPr>
              <w:t>:</w:t>
            </w:r>
            <w:r w:rsidR="00902E6A" w:rsidRPr="006E430E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</w:p>
          <w:p w:rsidR="00902E6A" w:rsidRDefault="00902E6A" w:rsidP="00902E6A">
            <w:pPr>
              <w:pStyle w:val="TableParagraph"/>
              <w:tabs>
                <w:tab w:val="left" w:pos="4703"/>
                <w:tab w:val="left" w:pos="5085"/>
                <w:tab w:val="left" w:pos="5645"/>
              </w:tabs>
              <w:ind w:left="108" w:right="79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А4. 01 Українська мова і література</w:t>
            </w:r>
          </w:p>
          <w:p w:rsidR="00902E6A" w:rsidRDefault="00902E6A" w:rsidP="00902E6A">
            <w:pPr>
              <w:pStyle w:val="TableParagraph"/>
              <w:tabs>
                <w:tab w:val="left" w:pos="4703"/>
                <w:tab w:val="left" w:pos="5085"/>
                <w:tab w:val="left" w:pos="5645"/>
              </w:tabs>
              <w:ind w:left="108" w:right="79"/>
              <w:rPr>
                <w:b/>
                <w:spacing w:val="-2"/>
                <w:sz w:val="24"/>
                <w:szCs w:val="24"/>
              </w:rPr>
            </w:pPr>
            <w:r w:rsidRPr="00902E6A">
              <w:rPr>
                <w:b/>
                <w:spacing w:val="-2"/>
                <w:sz w:val="24"/>
                <w:szCs w:val="24"/>
              </w:rPr>
              <w:t>А4.021 Англійська мова і література</w:t>
            </w:r>
          </w:p>
          <w:p w:rsidR="00902E6A" w:rsidRDefault="00F70BD1" w:rsidP="00902E6A">
            <w:pPr>
              <w:pStyle w:val="TableParagraph"/>
              <w:tabs>
                <w:tab w:val="left" w:pos="4703"/>
                <w:tab w:val="left" w:pos="5085"/>
                <w:tab w:val="left" w:pos="5645"/>
              </w:tabs>
              <w:ind w:left="108" w:right="79"/>
              <w:rPr>
                <w:b/>
                <w:spacing w:val="-2"/>
                <w:sz w:val="24"/>
                <w:szCs w:val="24"/>
              </w:rPr>
            </w:pPr>
            <w:r w:rsidRPr="00902E6A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0" distR="0" simplePos="0" relativeHeight="487439360" behindDoc="1" locked="0" layoutInCell="1" allowOverlap="1" wp14:anchorId="5683FF32" wp14:editId="20E1F935">
                      <wp:simplePos x="0" y="0"/>
                      <wp:positionH relativeFrom="column">
                        <wp:posOffset>103631</wp:posOffset>
                      </wp:positionH>
                      <wp:positionV relativeFrom="paragraph">
                        <wp:posOffset>565044</wp:posOffset>
                      </wp:positionV>
                      <wp:extent cx="3465829" cy="1079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65829" cy="10795"/>
                                <a:chOff x="0" y="0"/>
                                <a:chExt cx="3465829" cy="1079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5184"/>
                                  <a:ext cx="34658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65829">
                                      <a:moveTo>
                                        <a:pt x="0" y="0"/>
                                      </a:moveTo>
                                      <a:lnTo>
                                        <a:pt x="3465320" y="0"/>
                                      </a:lnTo>
                                    </a:path>
                                  </a:pathLst>
                                </a:custGeom>
                                <a:ln w="10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8.159995pt;margin-top:44.491722pt;width:272.9pt;height:.85pt;mso-position-horizontal-relative:column;mso-position-vertical-relative:paragraph;z-index:-15877120" id="docshapegroup3" coordorigin="163,890" coordsize="5458,17">
                      <v:line style="position:absolute" from="163,898" to="5620,898" stroked="true" strokeweight=".816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 w:rsidRPr="00902E6A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0" distR="0" simplePos="0" relativeHeight="487439872" behindDoc="1" locked="0" layoutInCell="1" allowOverlap="1" wp14:anchorId="18222A24" wp14:editId="71B77048">
                      <wp:simplePos x="0" y="0"/>
                      <wp:positionH relativeFrom="column">
                        <wp:posOffset>103631</wp:posOffset>
                      </wp:positionH>
                      <wp:positionV relativeFrom="paragraph">
                        <wp:posOffset>754020</wp:posOffset>
                      </wp:positionV>
                      <wp:extent cx="3465829" cy="1079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65829" cy="10795"/>
                                <a:chOff x="0" y="0"/>
                                <a:chExt cx="3465829" cy="1079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5184"/>
                                  <a:ext cx="34658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65829">
                                      <a:moveTo>
                                        <a:pt x="0" y="0"/>
                                      </a:moveTo>
                                      <a:lnTo>
                                        <a:pt x="3465320" y="0"/>
                                      </a:lnTo>
                                    </a:path>
                                  </a:pathLst>
                                </a:custGeom>
                                <a:ln w="10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8.159995pt;margin-top:59.371727pt;width:272.9pt;height:.85pt;mso-position-horizontal-relative:column;mso-position-vertical-relative:paragraph;z-index:-15876608" id="docshapegroup4" coordorigin="163,1187" coordsize="5458,17">
                      <v:line style="position:absolute" from="163,1196" to="5620,1196" stroked="true" strokeweight=".816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 w:rsidR="00902E6A">
              <w:rPr>
                <w:b/>
                <w:spacing w:val="-2"/>
                <w:sz w:val="24"/>
                <w:szCs w:val="24"/>
              </w:rPr>
              <w:t xml:space="preserve">А4. 022 Німецька мова і література </w:t>
            </w:r>
          </w:p>
          <w:p w:rsidR="006B6375" w:rsidRDefault="00902E6A" w:rsidP="00902E6A">
            <w:pPr>
              <w:pStyle w:val="TableParagraph"/>
              <w:tabs>
                <w:tab w:val="left" w:pos="4703"/>
                <w:tab w:val="left" w:pos="5085"/>
                <w:tab w:val="left" w:pos="5645"/>
              </w:tabs>
              <w:ind w:left="108" w:right="79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А4.023Французька мова і література</w:t>
            </w:r>
          </w:p>
          <w:p w:rsidR="00902E6A" w:rsidRDefault="00902E6A" w:rsidP="00902E6A">
            <w:pPr>
              <w:pStyle w:val="TableParagraph"/>
              <w:tabs>
                <w:tab w:val="left" w:pos="4703"/>
                <w:tab w:val="left" w:pos="5085"/>
                <w:tab w:val="left" w:pos="5645"/>
              </w:tabs>
              <w:ind w:left="108" w:right="79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А4.024 Іспанська мова і література</w:t>
            </w:r>
          </w:p>
          <w:p w:rsidR="000911F2" w:rsidRDefault="000911F2" w:rsidP="006E430E">
            <w:pPr>
              <w:pStyle w:val="TableParagraph"/>
              <w:ind w:left="11" w:right="6"/>
              <w:rPr>
                <w:b/>
                <w:i/>
                <w:sz w:val="24"/>
                <w:szCs w:val="24"/>
              </w:rPr>
            </w:pPr>
          </w:p>
          <w:p w:rsidR="006B6375" w:rsidRPr="006E430E" w:rsidRDefault="00F70BD1" w:rsidP="006E430E">
            <w:pPr>
              <w:pStyle w:val="TableParagraph"/>
              <w:ind w:left="11" w:right="6"/>
              <w:rPr>
                <w:b/>
                <w:i/>
                <w:spacing w:val="-2"/>
                <w:sz w:val="24"/>
                <w:szCs w:val="24"/>
              </w:rPr>
            </w:pPr>
            <w:r w:rsidRPr="006E430E">
              <w:rPr>
                <w:b/>
                <w:i/>
                <w:sz w:val="24"/>
                <w:szCs w:val="24"/>
              </w:rPr>
              <w:t>Освітн</w:t>
            </w:r>
            <w:r w:rsidR="00902E6A" w:rsidRPr="006E430E">
              <w:rPr>
                <w:b/>
                <w:i/>
                <w:sz w:val="24"/>
                <w:szCs w:val="24"/>
              </w:rPr>
              <w:t>і</w:t>
            </w:r>
            <w:r w:rsidRPr="006E430E">
              <w:rPr>
                <w:b/>
                <w:i/>
                <w:spacing w:val="-13"/>
                <w:sz w:val="24"/>
                <w:szCs w:val="24"/>
              </w:rPr>
              <w:t xml:space="preserve"> </w:t>
            </w:r>
            <w:r w:rsidRPr="006E430E">
              <w:rPr>
                <w:b/>
                <w:i/>
                <w:spacing w:val="-2"/>
                <w:sz w:val="24"/>
                <w:szCs w:val="24"/>
              </w:rPr>
              <w:t>програм</w:t>
            </w:r>
            <w:r w:rsidR="00902E6A" w:rsidRPr="006E430E">
              <w:rPr>
                <w:b/>
                <w:i/>
                <w:spacing w:val="-2"/>
                <w:sz w:val="24"/>
                <w:szCs w:val="24"/>
              </w:rPr>
              <w:t>и</w:t>
            </w:r>
            <w:r w:rsidRPr="006E430E">
              <w:rPr>
                <w:b/>
                <w:i/>
                <w:spacing w:val="-2"/>
                <w:sz w:val="24"/>
                <w:szCs w:val="24"/>
              </w:rPr>
              <w:t>:</w:t>
            </w:r>
          </w:p>
          <w:p w:rsidR="00902E6A" w:rsidRDefault="006E430E" w:rsidP="006E430E">
            <w:pPr>
              <w:pStyle w:val="TableParagraph"/>
              <w:ind w:left="11" w:right="6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</w:t>
            </w:r>
            <w:r w:rsidR="00902E6A">
              <w:rPr>
                <w:b/>
                <w:spacing w:val="-2"/>
                <w:sz w:val="24"/>
                <w:szCs w:val="24"/>
              </w:rPr>
              <w:t>Українська мова і література, англійська мова, зарубіжна література</w:t>
            </w:r>
          </w:p>
          <w:p w:rsidR="00902E6A" w:rsidRDefault="006E430E" w:rsidP="006E430E">
            <w:pPr>
              <w:pStyle w:val="TableParagraph"/>
              <w:ind w:left="11" w:right="6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</w:t>
            </w:r>
            <w:r w:rsidR="00902E6A">
              <w:rPr>
                <w:b/>
                <w:spacing w:val="-2"/>
                <w:sz w:val="24"/>
                <w:szCs w:val="24"/>
              </w:rPr>
              <w:t>Іноземні мови та літератури, методика навчання іноземних мов і зарубіжної літератури</w:t>
            </w:r>
            <w:r>
              <w:rPr>
                <w:b/>
                <w:spacing w:val="-2"/>
                <w:sz w:val="24"/>
                <w:szCs w:val="24"/>
              </w:rPr>
              <w:t xml:space="preserve"> (англійська мова і друга західноєвропейська мова)</w:t>
            </w:r>
          </w:p>
          <w:p w:rsidR="006E430E" w:rsidRDefault="006E430E" w:rsidP="006E430E">
            <w:pPr>
              <w:pStyle w:val="TableParagraph"/>
              <w:ind w:left="11" w:right="6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Іноземні мови та літератури, методика навчання іноземних мов і зарубіжної літератури (німецька мова і друга західноєвропейська мова)</w:t>
            </w:r>
          </w:p>
          <w:p w:rsidR="006E430E" w:rsidRDefault="006E430E" w:rsidP="006E430E">
            <w:pPr>
              <w:pStyle w:val="TableParagraph"/>
              <w:ind w:left="11" w:right="6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Іноземні мови та літератури, методика навчання іноземних мов і зарубіжної літератури (французька мова і друга західноєвропейська мова)</w:t>
            </w:r>
          </w:p>
          <w:p w:rsidR="006E430E" w:rsidRDefault="006E430E" w:rsidP="006E430E">
            <w:pPr>
              <w:pStyle w:val="TableParagraph"/>
              <w:ind w:left="11" w:right="6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     Іноземні мови та літератури, методика навчання іноземних мов і зарубіжної літератури (іспанська мова і друга західноєвропейська мова)</w:t>
            </w:r>
          </w:p>
          <w:p w:rsidR="007C7A5D" w:rsidRPr="00A8119E" w:rsidRDefault="007C7A5D" w:rsidP="006E430E">
            <w:pPr>
              <w:pStyle w:val="TableParagraph"/>
              <w:ind w:left="11" w:right="6"/>
              <w:jc w:val="both"/>
              <w:rPr>
                <w:b/>
                <w:sz w:val="28"/>
                <w:szCs w:val="28"/>
              </w:rPr>
            </w:pPr>
          </w:p>
        </w:tc>
      </w:tr>
      <w:tr w:rsidR="006B6375" w:rsidRPr="00A8119E">
        <w:trPr>
          <w:gridBefore w:val="1"/>
          <w:wBefore w:w="7" w:type="dxa"/>
          <w:trHeight w:val="599"/>
        </w:trPr>
        <w:tc>
          <w:tcPr>
            <w:tcW w:w="5210" w:type="dxa"/>
            <w:gridSpan w:val="2"/>
          </w:tcPr>
          <w:p w:rsidR="006B6375" w:rsidRPr="00A8119E" w:rsidRDefault="00F70BD1" w:rsidP="00A8119E">
            <w:pPr>
              <w:pStyle w:val="TableParagraph"/>
              <w:spacing w:line="296" w:lineRule="exact"/>
              <w:ind w:left="105"/>
              <w:rPr>
                <w:b/>
                <w:sz w:val="28"/>
                <w:szCs w:val="28"/>
              </w:rPr>
            </w:pPr>
            <w:r w:rsidRPr="00A8119E">
              <w:rPr>
                <w:b/>
                <w:sz w:val="28"/>
                <w:szCs w:val="28"/>
              </w:rPr>
              <w:t>Рівень</w:t>
            </w:r>
            <w:r w:rsidRPr="00A8119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8119E">
              <w:rPr>
                <w:b/>
                <w:sz w:val="28"/>
                <w:szCs w:val="28"/>
              </w:rPr>
              <w:t>вищої</w:t>
            </w:r>
            <w:r w:rsidRPr="00A8119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8119E">
              <w:rPr>
                <w:b/>
                <w:spacing w:val="-2"/>
                <w:sz w:val="28"/>
                <w:szCs w:val="28"/>
              </w:rPr>
              <w:t>освіти</w:t>
            </w:r>
            <w:r w:rsidR="00A8119E">
              <w:rPr>
                <w:b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5782" w:type="dxa"/>
            <w:gridSpan w:val="2"/>
          </w:tcPr>
          <w:p w:rsidR="006B6375" w:rsidRPr="00902E6A" w:rsidRDefault="00A8119E" w:rsidP="00A8119E">
            <w:pPr>
              <w:pStyle w:val="TableParagraph"/>
              <w:rPr>
                <w:sz w:val="24"/>
                <w:szCs w:val="24"/>
              </w:rPr>
            </w:pPr>
            <w:r w:rsidRPr="00902E6A">
              <w:rPr>
                <w:sz w:val="24"/>
                <w:szCs w:val="24"/>
              </w:rPr>
              <w:t xml:space="preserve">  </w:t>
            </w:r>
            <w:r w:rsidRPr="00902E6A">
              <w:rPr>
                <w:spacing w:val="-2"/>
                <w:sz w:val="24"/>
                <w:szCs w:val="24"/>
              </w:rPr>
              <w:t>перший (бакалаврський)</w:t>
            </w:r>
          </w:p>
        </w:tc>
      </w:tr>
      <w:tr w:rsidR="006B6375" w:rsidRPr="00A8119E">
        <w:trPr>
          <w:gridBefore w:val="1"/>
          <w:wBefore w:w="7" w:type="dxa"/>
          <w:trHeight w:val="599"/>
        </w:trPr>
        <w:tc>
          <w:tcPr>
            <w:tcW w:w="5210" w:type="dxa"/>
            <w:gridSpan w:val="2"/>
          </w:tcPr>
          <w:p w:rsidR="006B6375" w:rsidRPr="00A8119E" w:rsidRDefault="00F70BD1">
            <w:pPr>
              <w:pStyle w:val="TableParagraph"/>
              <w:spacing w:line="296" w:lineRule="exact"/>
              <w:ind w:left="105"/>
              <w:rPr>
                <w:b/>
                <w:sz w:val="28"/>
                <w:szCs w:val="28"/>
              </w:rPr>
            </w:pPr>
            <w:r w:rsidRPr="00A8119E">
              <w:rPr>
                <w:b/>
                <w:spacing w:val="-2"/>
                <w:sz w:val="28"/>
                <w:szCs w:val="28"/>
              </w:rPr>
              <w:t>Кафедра</w:t>
            </w:r>
          </w:p>
        </w:tc>
        <w:tc>
          <w:tcPr>
            <w:tcW w:w="5782" w:type="dxa"/>
            <w:gridSpan w:val="2"/>
          </w:tcPr>
          <w:p w:rsidR="006B6375" w:rsidRPr="00902E6A" w:rsidRDefault="00A8119E" w:rsidP="00A8119E">
            <w:pPr>
              <w:pStyle w:val="TableParagraph"/>
              <w:rPr>
                <w:sz w:val="24"/>
                <w:szCs w:val="24"/>
              </w:rPr>
            </w:pPr>
            <w:r w:rsidRPr="00902E6A">
              <w:rPr>
                <w:sz w:val="24"/>
                <w:szCs w:val="24"/>
              </w:rPr>
              <w:t xml:space="preserve"> педагогіки та методики навчання іноземних мов</w:t>
            </w:r>
          </w:p>
        </w:tc>
      </w:tr>
      <w:tr w:rsidR="006B6375" w:rsidRPr="00A8119E">
        <w:trPr>
          <w:gridBefore w:val="1"/>
          <w:wBefore w:w="7" w:type="dxa"/>
          <w:trHeight w:val="595"/>
        </w:trPr>
        <w:tc>
          <w:tcPr>
            <w:tcW w:w="5210" w:type="dxa"/>
            <w:gridSpan w:val="2"/>
          </w:tcPr>
          <w:p w:rsidR="006B6375" w:rsidRPr="00A8119E" w:rsidRDefault="00F70BD1">
            <w:pPr>
              <w:pStyle w:val="TableParagraph"/>
              <w:spacing w:line="296" w:lineRule="exact"/>
              <w:ind w:left="105"/>
              <w:rPr>
                <w:b/>
                <w:sz w:val="28"/>
                <w:szCs w:val="28"/>
              </w:rPr>
            </w:pPr>
            <w:r w:rsidRPr="00A8119E">
              <w:rPr>
                <w:b/>
                <w:spacing w:val="-2"/>
                <w:sz w:val="28"/>
                <w:szCs w:val="28"/>
              </w:rPr>
              <w:t>Факультет</w:t>
            </w:r>
          </w:p>
        </w:tc>
        <w:tc>
          <w:tcPr>
            <w:tcW w:w="5782" w:type="dxa"/>
            <w:gridSpan w:val="2"/>
          </w:tcPr>
          <w:p w:rsidR="006B6375" w:rsidRPr="00902E6A" w:rsidRDefault="00A8119E">
            <w:pPr>
              <w:pStyle w:val="TableParagraph"/>
              <w:rPr>
                <w:sz w:val="24"/>
                <w:szCs w:val="24"/>
              </w:rPr>
            </w:pPr>
            <w:r w:rsidRPr="00902E6A">
              <w:rPr>
                <w:sz w:val="24"/>
                <w:szCs w:val="24"/>
              </w:rPr>
              <w:t xml:space="preserve"> філологічний факультет освітніх технологій</w:t>
            </w:r>
          </w:p>
        </w:tc>
      </w:tr>
      <w:tr w:rsidR="006B6375" w:rsidRPr="00A8119E">
        <w:trPr>
          <w:gridBefore w:val="1"/>
          <w:wBefore w:w="7" w:type="dxa"/>
          <w:trHeight w:val="599"/>
        </w:trPr>
        <w:tc>
          <w:tcPr>
            <w:tcW w:w="5210" w:type="dxa"/>
            <w:gridSpan w:val="2"/>
          </w:tcPr>
          <w:p w:rsidR="006B6375" w:rsidRPr="00A8119E" w:rsidRDefault="00F70BD1">
            <w:pPr>
              <w:pStyle w:val="TableParagraph"/>
              <w:spacing w:line="296" w:lineRule="exact"/>
              <w:ind w:left="105"/>
              <w:rPr>
                <w:b/>
                <w:sz w:val="28"/>
                <w:szCs w:val="28"/>
              </w:rPr>
            </w:pPr>
            <w:r w:rsidRPr="00A8119E">
              <w:rPr>
                <w:b/>
                <w:spacing w:val="-2"/>
                <w:sz w:val="28"/>
                <w:szCs w:val="28"/>
              </w:rPr>
              <w:t>Викладач</w:t>
            </w:r>
          </w:p>
        </w:tc>
        <w:tc>
          <w:tcPr>
            <w:tcW w:w="5782" w:type="dxa"/>
            <w:gridSpan w:val="2"/>
          </w:tcPr>
          <w:p w:rsidR="006B6375" w:rsidRDefault="00A8119E">
            <w:pPr>
              <w:pStyle w:val="TableParagraph"/>
              <w:rPr>
                <w:sz w:val="24"/>
                <w:szCs w:val="24"/>
              </w:rPr>
            </w:pPr>
            <w:r w:rsidRPr="00902E6A">
              <w:rPr>
                <w:sz w:val="24"/>
                <w:szCs w:val="24"/>
              </w:rPr>
              <w:t xml:space="preserve"> кандидат педагогічних наук, доцент </w:t>
            </w:r>
            <w:proofErr w:type="spellStart"/>
            <w:r w:rsidRPr="00902E6A">
              <w:rPr>
                <w:sz w:val="24"/>
                <w:szCs w:val="24"/>
              </w:rPr>
              <w:t>Кудіна</w:t>
            </w:r>
            <w:proofErr w:type="spellEnd"/>
            <w:r w:rsidRPr="00902E6A">
              <w:rPr>
                <w:sz w:val="24"/>
                <w:szCs w:val="24"/>
              </w:rPr>
              <w:t xml:space="preserve"> Валерія Василівна</w:t>
            </w:r>
          </w:p>
          <w:p w:rsidR="007C7A5D" w:rsidRPr="00902E6A" w:rsidRDefault="007C7A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6375" w:rsidRPr="00A8119E">
        <w:trPr>
          <w:gridBefore w:val="1"/>
          <w:wBefore w:w="7" w:type="dxa"/>
          <w:trHeight w:val="599"/>
        </w:trPr>
        <w:tc>
          <w:tcPr>
            <w:tcW w:w="5210" w:type="dxa"/>
            <w:gridSpan w:val="2"/>
          </w:tcPr>
          <w:p w:rsidR="006B6375" w:rsidRPr="00A8119E" w:rsidRDefault="00F70BD1" w:rsidP="004A6A4C">
            <w:pPr>
              <w:pStyle w:val="TableParagraph"/>
              <w:spacing w:line="296" w:lineRule="exact"/>
              <w:ind w:left="105"/>
              <w:rPr>
                <w:b/>
                <w:sz w:val="28"/>
                <w:szCs w:val="28"/>
              </w:rPr>
            </w:pPr>
            <w:r w:rsidRPr="00A8119E">
              <w:rPr>
                <w:b/>
                <w:spacing w:val="-4"/>
                <w:sz w:val="28"/>
                <w:szCs w:val="28"/>
              </w:rPr>
              <w:t xml:space="preserve">Статус </w:t>
            </w:r>
            <w:r w:rsidRPr="00A8119E">
              <w:rPr>
                <w:b/>
                <w:spacing w:val="-2"/>
                <w:sz w:val="28"/>
                <w:szCs w:val="28"/>
              </w:rPr>
              <w:t>дисципліни</w:t>
            </w:r>
          </w:p>
        </w:tc>
        <w:tc>
          <w:tcPr>
            <w:tcW w:w="5782" w:type="dxa"/>
            <w:gridSpan w:val="2"/>
          </w:tcPr>
          <w:p w:rsidR="006B6375" w:rsidRDefault="00A8119E" w:rsidP="007C7A5D">
            <w:pPr>
              <w:pStyle w:val="TableParagraph"/>
              <w:rPr>
                <w:sz w:val="24"/>
                <w:szCs w:val="24"/>
              </w:rPr>
            </w:pPr>
            <w:r w:rsidRPr="00902E6A">
              <w:rPr>
                <w:sz w:val="24"/>
                <w:szCs w:val="24"/>
              </w:rPr>
              <w:t xml:space="preserve"> </w:t>
            </w:r>
            <w:r w:rsidR="007C7A5D">
              <w:rPr>
                <w:sz w:val="24"/>
                <w:szCs w:val="24"/>
              </w:rPr>
              <w:t>В</w:t>
            </w:r>
            <w:r w:rsidRPr="00902E6A">
              <w:rPr>
                <w:sz w:val="24"/>
                <w:szCs w:val="24"/>
              </w:rPr>
              <w:t>ибіркова навчальна дисципліна професійної і практичної підготовки</w:t>
            </w:r>
          </w:p>
          <w:p w:rsidR="007C7A5D" w:rsidRPr="00902E6A" w:rsidRDefault="007C7A5D" w:rsidP="007C7A5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6375" w:rsidRPr="00A8119E">
        <w:trPr>
          <w:gridBefore w:val="1"/>
          <w:wBefore w:w="7" w:type="dxa"/>
          <w:trHeight w:val="595"/>
        </w:trPr>
        <w:tc>
          <w:tcPr>
            <w:tcW w:w="5210" w:type="dxa"/>
            <w:gridSpan w:val="2"/>
          </w:tcPr>
          <w:p w:rsidR="006B6375" w:rsidRPr="00A8119E" w:rsidRDefault="00F70BD1" w:rsidP="004A6A4C">
            <w:pPr>
              <w:pStyle w:val="TableParagraph"/>
              <w:spacing w:line="296" w:lineRule="exact"/>
              <w:ind w:left="105"/>
              <w:rPr>
                <w:b/>
                <w:sz w:val="28"/>
                <w:szCs w:val="28"/>
              </w:rPr>
            </w:pPr>
            <w:r w:rsidRPr="00A8119E">
              <w:rPr>
                <w:b/>
                <w:sz w:val="28"/>
                <w:szCs w:val="28"/>
              </w:rPr>
              <w:t>Курс,</w:t>
            </w:r>
            <w:r w:rsidRPr="00A8119E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A8119E">
              <w:rPr>
                <w:b/>
                <w:spacing w:val="-2"/>
                <w:sz w:val="28"/>
                <w:szCs w:val="28"/>
              </w:rPr>
              <w:t>семестр</w:t>
            </w:r>
          </w:p>
        </w:tc>
        <w:tc>
          <w:tcPr>
            <w:tcW w:w="5782" w:type="dxa"/>
            <w:gridSpan w:val="2"/>
          </w:tcPr>
          <w:p w:rsidR="006B6375" w:rsidRPr="00902E6A" w:rsidRDefault="004A6A4C">
            <w:pPr>
              <w:pStyle w:val="TableParagraph"/>
              <w:rPr>
                <w:sz w:val="24"/>
                <w:szCs w:val="24"/>
              </w:rPr>
            </w:pPr>
            <w:r w:rsidRPr="00902E6A">
              <w:rPr>
                <w:sz w:val="24"/>
                <w:szCs w:val="24"/>
              </w:rPr>
              <w:t xml:space="preserve"> курс 2, семестр 4</w:t>
            </w:r>
          </w:p>
        </w:tc>
      </w:tr>
      <w:tr w:rsidR="006B6375" w:rsidRPr="00A8119E">
        <w:trPr>
          <w:gridBefore w:val="1"/>
          <w:wBefore w:w="7" w:type="dxa"/>
          <w:trHeight w:val="897"/>
        </w:trPr>
        <w:tc>
          <w:tcPr>
            <w:tcW w:w="5210" w:type="dxa"/>
            <w:gridSpan w:val="2"/>
          </w:tcPr>
          <w:p w:rsidR="006B6375" w:rsidRPr="00A8119E" w:rsidRDefault="00F70BD1">
            <w:pPr>
              <w:pStyle w:val="TableParagraph"/>
              <w:spacing w:line="242" w:lineRule="auto"/>
              <w:ind w:left="105"/>
              <w:rPr>
                <w:b/>
                <w:sz w:val="28"/>
                <w:szCs w:val="28"/>
              </w:rPr>
            </w:pPr>
            <w:r w:rsidRPr="00A8119E">
              <w:rPr>
                <w:b/>
                <w:sz w:val="28"/>
                <w:szCs w:val="28"/>
              </w:rPr>
              <w:t>Обсяг</w:t>
            </w:r>
            <w:r w:rsidRPr="00A8119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8119E">
              <w:rPr>
                <w:b/>
                <w:sz w:val="28"/>
                <w:szCs w:val="28"/>
              </w:rPr>
              <w:t>дисципліни</w:t>
            </w:r>
            <w:r w:rsidRPr="00A8119E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A8119E">
              <w:rPr>
                <w:b/>
                <w:sz w:val="28"/>
                <w:szCs w:val="28"/>
              </w:rPr>
              <w:t>у</w:t>
            </w:r>
            <w:r w:rsidRPr="00A8119E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A8119E">
              <w:rPr>
                <w:b/>
                <w:sz w:val="28"/>
                <w:szCs w:val="28"/>
              </w:rPr>
              <w:t>кредитах</w:t>
            </w:r>
            <w:r w:rsidRPr="00A8119E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A8119E">
              <w:rPr>
                <w:b/>
                <w:sz w:val="28"/>
                <w:szCs w:val="28"/>
              </w:rPr>
              <w:t>ЄКТС</w:t>
            </w:r>
            <w:r w:rsidRPr="00A8119E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A8119E">
              <w:rPr>
                <w:b/>
                <w:sz w:val="28"/>
                <w:szCs w:val="28"/>
              </w:rPr>
              <w:t>/ загальна кількість годин</w:t>
            </w:r>
          </w:p>
        </w:tc>
        <w:tc>
          <w:tcPr>
            <w:tcW w:w="5782" w:type="dxa"/>
            <w:gridSpan w:val="2"/>
          </w:tcPr>
          <w:p w:rsidR="006B6375" w:rsidRPr="00902E6A" w:rsidRDefault="004A6A4C">
            <w:pPr>
              <w:pStyle w:val="TableParagraph"/>
              <w:rPr>
                <w:sz w:val="24"/>
                <w:szCs w:val="24"/>
              </w:rPr>
            </w:pPr>
            <w:r w:rsidRPr="00902E6A">
              <w:rPr>
                <w:sz w:val="24"/>
                <w:szCs w:val="24"/>
              </w:rPr>
              <w:t xml:space="preserve"> 3 кредити / 90 годин</w:t>
            </w:r>
          </w:p>
        </w:tc>
      </w:tr>
      <w:tr w:rsidR="006B6375" w:rsidRPr="00A8119E">
        <w:trPr>
          <w:gridBefore w:val="1"/>
          <w:wBefore w:w="7" w:type="dxa"/>
          <w:trHeight w:val="600"/>
        </w:trPr>
        <w:tc>
          <w:tcPr>
            <w:tcW w:w="5210" w:type="dxa"/>
            <w:gridSpan w:val="2"/>
          </w:tcPr>
          <w:p w:rsidR="006B6375" w:rsidRPr="00A8119E" w:rsidRDefault="00F70BD1">
            <w:pPr>
              <w:pStyle w:val="TableParagraph"/>
              <w:spacing w:line="296" w:lineRule="exact"/>
              <w:ind w:left="105"/>
              <w:rPr>
                <w:b/>
                <w:sz w:val="28"/>
                <w:szCs w:val="28"/>
              </w:rPr>
            </w:pPr>
            <w:r w:rsidRPr="00A8119E">
              <w:rPr>
                <w:b/>
                <w:sz w:val="28"/>
                <w:szCs w:val="28"/>
              </w:rPr>
              <w:t>Мова</w:t>
            </w:r>
            <w:r w:rsidRPr="00A8119E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A8119E">
              <w:rPr>
                <w:b/>
                <w:spacing w:val="-2"/>
                <w:sz w:val="28"/>
                <w:szCs w:val="28"/>
              </w:rPr>
              <w:t>викладання</w:t>
            </w:r>
          </w:p>
        </w:tc>
        <w:tc>
          <w:tcPr>
            <w:tcW w:w="5782" w:type="dxa"/>
            <w:gridSpan w:val="2"/>
          </w:tcPr>
          <w:p w:rsidR="006B6375" w:rsidRPr="00902E6A" w:rsidRDefault="004A6A4C" w:rsidP="006E430E">
            <w:pPr>
              <w:pStyle w:val="TableParagraph"/>
              <w:rPr>
                <w:sz w:val="24"/>
                <w:szCs w:val="24"/>
              </w:rPr>
            </w:pPr>
            <w:r w:rsidRPr="00902E6A">
              <w:rPr>
                <w:sz w:val="24"/>
                <w:szCs w:val="24"/>
              </w:rPr>
              <w:t xml:space="preserve"> </w:t>
            </w:r>
            <w:r w:rsidR="007C7A5D">
              <w:rPr>
                <w:sz w:val="24"/>
                <w:szCs w:val="24"/>
              </w:rPr>
              <w:t>У</w:t>
            </w:r>
            <w:r w:rsidRPr="00902E6A">
              <w:rPr>
                <w:sz w:val="24"/>
                <w:szCs w:val="24"/>
              </w:rPr>
              <w:t>країнська</w:t>
            </w:r>
          </w:p>
        </w:tc>
      </w:tr>
      <w:tr w:rsidR="006B6375" w:rsidRPr="00A8119E">
        <w:trPr>
          <w:gridBefore w:val="1"/>
          <w:wBefore w:w="7" w:type="dxa"/>
          <w:trHeight w:val="897"/>
        </w:trPr>
        <w:tc>
          <w:tcPr>
            <w:tcW w:w="5210" w:type="dxa"/>
            <w:gridSpan w:val="2"/>
          </w:tcPr>
          <w:p w:rsidR="006B6375" w:rsidRPr="00A8119E" w:rsidRDefault="00F70BD1">
            <w:pPr>
              <w:pStyle w:val="TableParagraph"/>
              <w:spacing w:line="295" w:lineRule="exact"/>
              <w:ind w:left="105"/>
              <w:rPr>
                <w:b/>
                <w:sz w:val="28"/>
                <w:szCs w:val="28"/>
              </w:rPr>
            </w:pPr>
            <w:r w:rsidRPr="00A8119E">
              <w:rPr>
                <w:b/>
                <w:spacing w:val="-2"/>
                <w:sz w:val="28"/>
                <w:szCs w:val="28"/>
              </w:rPr>
              <w:t>Коротка</w:t>
            </w:r>
            <w:r w:rsidRPr="00A8119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8119E">
              <w:rPr>
                <w:b/>
                <w:spacing w:val="-2"/>
                <w:sz w:val="28"/>
                <w:szCs w:val="28"/>
              </w:rPr>
              <w:t>анотація</w:t>
            </w:r>
            <w:r w:rsidRPr="00A8119E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A8119E">
              <w:rPr>
                <w:b/>
                <w:spacing w:val="-2"/>
                <w:sz w:val="28"/>
                <w:szCs w:val="28"/>
              </w:rPr>
              <w:t>дисципліни</w:t>
            </w:r>
          </w:p>
          <w:p w:rsidR="006B6375" w:rsidRPr="00A8119E" w:rsidRDefault="00F70BD1">
            <w:pPr>
              <w:pStyle w:val="TableParagraph"/>
              <w:spacing w:line="298" w:lineRule="exact"/>
              <w:ind w:left="105"/>
              <w:rPr>
                <w:b/>
                <w:i/>
                <w:sz w:val="28"/>
                <w:szCs w:val="28"/>
              </w:rPr>
            </w:pPr>
            <w:r w:rsidRPr="00A8119E">
              <w:rPr>
                <w:b/>
                <w:i/>
                <w:sz w:val="28"/>
                <w:szCs w:val="28"/>
              </w:rPr>
              <w:t>(Що</w:t>
            </w:r>
            <w:r w:rsidRPr="00A8119E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A8119E">
              <w:rPr>
                <w:b/>
                <w:i/>
                <w:sz w:val="28"/>
                <w:szCs w:val="28"/>
              </w:rPr>
              <w:t>я</w:t>
            </w:r>
            <w:r w:rsidRPr="00A8119E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A8119E">
              <w:rPr>
                <w:b/>
                <w:i/>
                <w:spacing w:val="-2"/>
                <w:sz w:val="28"/>
                <w:szCs w:val="28"/>
              </w:rPr>
              <w:t>вивчатиму?)</w:t>
            </w:r>
          </w:p>
        </w:tc>
        <w:tc>
          <w:tcPr>
            <w:tcW w:w="5782" w:type="dxa"/>
            <w:gridSpan w:val="2"/>
          </w:tcPr>
          <w:p w:rsidR="006B6375" w:rsidRDefault="00A6701E" w:rsidP="007C7A5D">
            <w:pPr>
              <w:pStyle w:val="TableParagraph"/>
              <w:jc w:val="both"/>
              <w:rPr>
                <w:sz w:val="24"/>
                <w:szCs w:val="24"/>
              </w:rPr>
            </w:pPr>
            <w:r w:rsidRPr="00902E6A">
              <w:rPr>
                <w:sz w:val="24"/>
                <w:szCs w:val="24"/>
              </w:rPr>
              <w:t xml:space="preserve"> </w:t>
            </w:r>
            <w:r w:rsidR="007C7A5D">
              <w:rPr>
                <w:sz w:val="24"/>
                <w:szCs w:val="24"/>
              </w:rPr>
              <w:t>У</w:t>
            </w:r>
            <w:r w:rsidR="00A55CE8" w:rsidRPr="00902E6A">
              <w:rPr>
                <w:sz w:val="24"/>
                <w:szCs w:val="24"/>
              </w:rPr>
              <w:t xml:space="preserve"> </w:t>
            </w:r>
            <w:r w:rsidRPr="00902E6A">
              <w:rPr>
                <w:sz w:val="24"/>
                <w:szCs w:val="24"/>
              </w:rPr>
              <w:t>рамках курсу студенти дізнаються про успішні освітні системи та опанують освітні технології, що сприяють становленню успішного школяра</w:t>
            </w:r>
            <w:r w:rsidR="00F94CFA" w:rsidRPr="00902E6A">
              <w:rPr>
                <w:sz w:val="24"/>
                <w:szCs w:val="24"/>
              </w:rPr>
              <w:t xml:space="preserve"> та успішного вчителя</w:t>
            </w:r>
            <w:r w:rsidR="007C7A5D">
              <w:rPr>
                <w:sz w:val="24"/>
                <w:szCs w:val="24"/>
              </w:rPr>
              <w:t>.</w:t>
            </w:r>
          </w:p>
          <w:p w:rsidR="007C7A5D" w:rsidRPr="00902E6A" w:rsidRDefault="007C7A5D" w:rsidP="007C7A5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B6375" w:rsidRPr="00A8119E" w:rsidTr="00A55CE8">
        <w:trPr>
          <w:gridBefore w:val="1"/>
          <w:wBefore w:w="7" w:type="dxa"/>
          <w:trHeight w:val="414"/>
        </w:trPr>
        <w:tc>
          <w:tcPr>
            <w:tcW w:w="5210" w:type="dxa"/>
            <w:gridSpan w:val="2"/>
          </w:tcPr>
          <w:p w:rsidR="006B6375" w:rsidRPr="00A8119E" w:rsidRDefault="00F70BD1">
            <w:pPr>
              <w:pStyle w:val="TableParagraph"/>
              <w:spacing w:line="295" w:lineRule="exact"/>
              <w:ind w:left="105"/>
              <w:rPr>
                <w:b/>
                <w:sz w:val="28"/>
                <w:szCs w:val="28"/>
              </w:rPr>
            </w:pPr>
            <w:r w:rsidRPr="00A8119E">
              <w:rPr>
                <w:b/>
                <w:spacing w:val="-2"/>
                <w:sz w:val="28"/>
                <w:szCs w:val="28"/>
              </w:rPr>
              <w:t>Мета</w:t>
            </w:r>
            <w:r w:rsidRPr="00A8119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8119E">
              <w:rPr>
                <w:b/>
                <w:spacing w:val="-2"/>
                <w:sz w:val="28"/>
                <w:szCs w:val="28"/>
              </w:rPr>
              <w:t>вивчення</w:t>
            </w:r>
            <w:r w:rsidRPr="00A8119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8119E">
              <w:rPr>
                <w:b/>
                <w:spacing w:val="-2"/>
                <w:sz w:val="28"/>
                <w:szCs w:val="28"/>
              </w:rPr>
              <w:t>дисципліни</w:t>
            </w:r>
          </w:p>
          <w:p w:rsidR="006B6375" w:rsidRPr="00A8119E" w:rsidRDefault="00F70BD1">
            <w:pPr>
              <w:pStyle w:val="TableParagraph"/>
              <w:spacing w:line="298" w:lineRule="exact"/>
              <w:ind w:left="105"/>
              <w:rPr>
                <w:b/>
                <w:i/>
                <w:sz w:val="28"/>
                <w:szCs w:val="28"/>
              </w:rPr>
            </w:pPr>
            <w:r w:rsidRPr="00A8119E">
              <w:rPr>
                <w:b/>
                <w:i/>
                <w:sz w:val="28"/>
                <w:szCs w:val="28"/>
              </w:rPr>
              <w:t>(Чому</w:t>
            </w:r>
            <w:r w:rsidRPr="00A8119E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A8119E">
              <w:rPr>
                <w:b/>
                <w:i/>
                <w:sz w:val="28"/>
                <w:szCs w:val="28"/>
              </w:rPr>
              <w:t>це</w:t>
            </w:r>
            <w:r w:rsidRPr="00A8119E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A8119E">
              <w:rPr>
                <w:b/>
                <w:i/>
                <w:sz w:val="28"/>
                <w:szCs w:val="28"/>
              </w:rPr>
              <w:t>цікаво</w:t>
            </w:r>
            <w:r w:rsidRPr="00A8119E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A8119E">
              <w:rPr>
                <w:b/>
                <w:i/>
                <w:sz w:val="28"/>
                <w:szCs w:val="28"/>
              </w:rPr>
              <w:t>й</w:t>
            </w:r>
            <w:r w:rsidRPr="00A8119E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A8119E">
              <w:rPr>
                <w:b/>
                <w:i/>
                <w:sz w:val="28"/>
                <w:szCs w:val="28"/>
              </w:rPr>
              <w:t>потрібно</w:t>
            </w:r>
            <w:r w:rsidRPr="00A8119E">
              <w:rPr>
                <w:b/>
                <w:i/>
                <w:spacing w:val="-9"/>
                <w:sz w:val="28"/>
                <w:szCs w:val="28"/>
              </w:rPr>
              <w:t xml:space="preserve"> </w:t>
            </w:r>
            <w:r w:rsidRPr="00A8119E">
              <w:rPr>
                <w:b/>
                <w:i/>
                <w:spacing w:val="-2"/>
                <w:sz w:val="28"/>
                <w:szCs w:val="28"/>
              </w:rPr>
              <w:t>вивчати?)</w:t>
            </w:r>
          </w:p>
        </w:tc>
        <w:tc>
          <w:tcPr>
            <w:tcW w:w="5782" w:type="dxa"/>
            <w:gridSpan w:val="2"/>
          </w:tcPr>
          <w:p w:rsidR="006B6375" w:rsidRDefault="00A6701E" w:rsidP="00A6701E">
            <w:pPr>
              <w:jc w:val="both"/>
              <w:rPr>
                <w:rFonts w:ascii="Times New Roman" w:hAnsi="Times New Roman"/>
                <w:iCs/>
                <w:color w:val="434343"/>
                <w:sz w:val="24"/>
                <w:szCs w:val="24"/>
                <w:lang w:eastAsia="ru-RU"/>
              </w:rPr>
            </w:pPr>
            <w:r w:rsidRPr="00902E6A">
              <w:rPr>
                <w:sz w:val="24"/>
                <w:szCs w:val="24"/>
              </w:rPr>
              <w:t xml:space="preserve"> </w:t>
            </w:r>
            <w:r w:rsidRPr="00902E6A">
              <w:rPr>
                <w:rFonts w:ascii="Times New Roman" w:hAnsi="Times New Roman"/>
                <w:b/>
                <w:iCs/>
                <w:color w:val="434343"/>
                <w:sz w:val="24"/>
                <w:szCs w:val="24"/>
                <w:lang w:eastAsia="ru-RU"/>
              </w:rPr>
              <w:t>Запропонований курс</w:t>
            </w:r>
            <w:r w:rsidRPr="00902E6A">
              <w:rPr>
                <w:rFonts w:ascii="Times New Roman" w:hAnsi="Times New Roman"/>
                <w:iCs/>
                <w:color w:val="434343"/>
                <w:sz w:val="24"/>
                <w:szCs w:val="24"/>
                <w:lang w:eastAsia="ru-RU"/>
              </w:rPr>
              <w:t xml:space="preserve"> вирішує завдання аналізу різних концептуальних положень успішної особистості, понять «успіх» і «успішність»; ознайомлення студентів </w:t>
            </w:r>
            <w:r w:rsidRPr="00902E6A">
              <w:rPr>
                <w:rFonts w:ascii="Times New Roman" w:hAnsi="Times New Roman"/>
                <w:iCs/>
                <w:color w:val="434343"/>
                <w:sz w:val="24"/>
                <w:szCs w:val="24"/>
                <w:lang w:eastAsia="ru-RU"/>
              </w:rPr>
              <w:lastRenderedPageBreak/>
              <w:t>із тенденціями розвитку освіти розвинених країн світу; з’ясування суті стратегії реформування загальної середньої освіти в Україні – «Нова українська школа», її сприяння у формуванні успішної особистості; виявлення чинників, що сприяють формуванню успішної особистості як учня, так і вчителя; формування умінь і навичок створення ситуацій успіху у власній самореалізації.</w:t>
            </w:r>
          </w:p>
          <w:p w:rsidR="007C7A5D" w:rsidRPr="00902E6A" w:rsidRDefault="007C7A5D" w:rsidP="00A67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375" w:rsidRPr="00A8119E">
        <w:trPr>
          <w:gridBefore w:val="1"/>
          <w:wBefore w:w="7" w:type="dxa"/>
          <w:trHeight w:val="897"/>
        </w:trPr>
        <w:tc>
          <w:tcPr>
            <w:tcW w:w="5210" w:type="dxa"/>
            <w:gridSpan w:val="2"/>
          </w:tcPr>
          <w:p w:rsidR="006B6375" w:rsidRPr="00A8119E" w:rsidRDefault="00F70BD1">
            <w:pPr>
              <w:pStyle w:val="TableParagraph"/>
              <w:spacing w:line="295" w:lineRule="exact"/>
              <w:ind w:left="105"/>
              <w:rPr>
                <w:b/>
                <w:sz w:val="28"/>
                <w:szCs w:val="28"/>
              </w:rPr>
            </w:pPr>
            <w:r w:rsidRPr="00A8119E">
              <w:rPr>
                <w:b/>
                <w:spacing w:val="-4"/>
                <w:sz w:val="28"/>
                <w:szCs w:val="28"/>
              </w:rPr>
              <w:lastRenderedPageBreak/>
              <w:t>Результати</w:t>
            </w:r>
            <w:r w:rsidRPr="00A8119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8119E">
              <w:rPr>
                <w:b/>
                <w:spacing w:val="-2"/>
                <w:sz w:val="28"/>
                <w:szCs w:val="28"/>
              </w:rPr>
              <w:t>навчання</w:t>
            </w:r>
          </w:p>
          <w:p w:rsidR="006B6375" w:rsidRPr="00A8119E" w:rsidRDefault="00F70BD1">
            <w:pPr>
              <w:pStyle w:val="TableParagraph"/>
              <w:spacing w:line="298" w:lineRule="exact"/>
              <w:ind w:left="105"/>
              <w:rPr>
                <w:b/>
                <w:i/>
                <w:sz w:val="28"/>
                <w:szCs w:val="28"/>
              </w:rPr>
            </w:pPr>
            <w:r w:rsidRPr="00A8119E">
              <w:rPr>
                <w:b/>
                <w:i/>
                <w:sz w:val="28"/>
                <w:szCs w:val="28"/>
              </w:rPr>
              <w:t>(Чому</w:t>
            </w:r>
            <w:r w:rsidRPr="00A8119E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A8119E">
              <w:rPr>
                <w:b/>
                <w:i/>
                <w:sz w:val="28"/>
                <w:szCs w:val="28"/>
              </w:rPr>
              <w:t>я</w:t>
            </w:r>
            <w:r w:rsidRPr="00A8119E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A8119E">
              <w:rPr>
                <w:b/>
                <w:i/>
                <w:sz w:val="28"/>
                <w:szCs w:val="28"/>
              </w:rPr>
              <w:t>навчуся</w:t>
            </w:r>
            <w:r w:rsidRPr="00A8119E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A8119E">
              <w:rPr>
                <w:b/>
                <w:i/>
                <w:sz w:val="28"/>
                <w:szCs w:val="28"/>
              </w:rPr>
              <w:t>на</w:t>
            </w:r>
            <w:r w:rsidRPr="00A8119E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A8119E">
              <w:rPr>
                <w:b/>
                <w:i/>
                <w:sz w:val="28"/>
                <w:szCs w:val="28"/>
              </w:rPr>
              <w:t>цій</w:t>
            </w:r>
            <w:r w:rsidRPr="00A8119E">
              <w:rPr>
                <w:b/>
                <w:i/>
                <w:spacing w:val="-7"/>
                <w:sz w:val="28"/>
                <w:szCs w:val="28"/>
              </w:rPr>
              <w:t xml:space="preserve"> </w:t>
            </w:r>
            <w:r w:rsidRPr="00A8119E">
              <w:rPr>
                <w:b/>
                <w:i/>
                <w:spacing w:val="-2"/>
                <w:sz w:val="28"/>
                <w:szCs w:val="28"/>
              </w:rPr>
              <w:t>дисципліні?)</w:t>
            </w:r>
          </w:p>
        </w:tc>
        <w:tc>
          <w:tcPr>
            <w:tcW w:w="5782" w:type="dxa"/>
            <w:gridSpan w:val="2"/>
          </w:tcPr>
          <w:p w:rsidR="006B6375" w:rsidRDefault="00A6701E" w:rsidP="00A55CE8">
            <w:pPr>
              <w:pStyle w:val="TableParagraph"/>
              <w:jc w:val="both"/>
              <w:rPr>
                <w:sz w:val="24"/>
                <w:szCs w:val="24"/>
              </w:rPr>
            </w:pPr>
            <w:r w:rsidRPr="00902E6A">
              <w:rPr>
                <w:sz w:val="24"/>
                <w:szCs w:val="24"/>
              </w:rPr>
              <w:t xml:space="preserve"> </w:t>
            </w:r>
            <w:r w:rsidR="007C7A5D">
              <w:rPr>
                <w:sz w:val="24"/>
                <w:szCs w:val="24"/>
              </w:rPr>
              <w:t>Р</w:t>
            </w:r>
            <w:r w:rsidR="00F70BD1" w:rsidRPr="00902E6A">
              <w:rPr>
                <w:sz w:val="24"/>
                <w:szCs w:val="24"/>
              </w:rPr>
              <w:t xml:space="preserve">озуміння сутності понять «успіх», «успішність», «успішна особистість», уміння </w:t>
            </w:r>
            <w:r w:rsidRPr="00902E6A">
              <w:rPr>
                <w:sz w:val="24"/>
                <w:szCs w:val="24"/>
              </w:rPr>
              <w:t>аналізу особливост</w:t>
            </w:r>
            <w:r w:rsidR="00F70BD1" w:rsidRPr="00902E6A">
              <w:rPr>
                <w:sz w:val="24"/>
                <w:szCs w:val="24"/>
              </w:rPr>
              <w:t>ей</w:t>
            </w:r>
            <w:r w:rsidRPr="00902E6A">
              <w:rPr>
                <w:sz w:val="24"/>
                <w:szCs w:val="24"/>
              </w:rPr>
              <w:t xml:space="preserve"> освітніх систем і технологій; аналізу педагогічн</w:t>
            </w:r>
            <w:r w:rsidR="00F70BD1" w:rsidRPr="00902E6A">
              <w:rPr>
                <w:sz w:val="24"/>
                <w:szCs w:val="24"/>
              </w:rPr>
              <w:t>их</w:t>
            </w:r>
            <w:r w:rsidRPr="00902E6A">
              <w:rPr>
                <w:sz w:val="24"/>
                <w:szCs w:val="24"/>
              </w:rPr>
              <w:t xml:space="preserve"> ситуаці</w:t>
            </w:r>
            <w:r w:rsidR="00F70BD1" w:rsidRPr="00902E6A">
              <w:rPr>
                <w:sz w:val="24"/>
                <w:szCs w:val="24"/>
              </w:rPr>
              <w:t>й</w:t>
            </w:r>
            <w:r w:rsidRPr="00902E6A">
              <w:rPr>
                <w:sz w:val="24"/>
                <w:szCs w:val="24"/>
              </w:rPr>
              <w:t xml:space="preserve">, </w:t>
            </w:r>
            <w:r w:rsidR="00F70BD1" w:rsidRPr="00902E6A">
              <w:rPr>
                <w:sz w:val="24"/>
                <w:szCs w:val="24"/>
              </w:rPr>
              <w:t>пошуку ефективних шляхів їх розв’язання.</w:t>
            </w:r>
          </w:p>
          <w:p w:rsidR="007C7A5D" w:rsidRPr="00902E6A" w:rsidRDefault="007C7A5D" w:rsidP="00A55CE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6B6375" w:rsidRPr="00A8119E">
        <w:trPr>
          <w:gridBefore w:val="1"/>
          <w:wBefore w:w="7" w:type="dxa"/>
          <w:trHeight w:val="297"/>
        </w:trPr>
        <w:tc>
          <w:tcPr>
            <w:tcW w:w="5210" w:type="dxa"/>
            <w:gridSpan w:val="2"/>
          </w:tcPr>
          <w:p w:rsidR="006B6375" w:rsidRPr="00A8119E" w:rsidRDefault="00F70BD1" w:rsidP="007C7A5D">
            <w:pPr>
              <w:pStyle w:val="TableParagraph"/>
              <w:spacing w:line="277" w:lineRule="exact"/>
              <w:ind w:left="105"/>
              <w:rPr>
                <w:b/>
                <w:sz w:val="28"/>
                <w:szCs w:val="28"/>
              </w:rPr>
            </w:pPr>
            <w:r w:rsidRPr="00A8119E">
              <w:rPr>
                <w:b/>
                <w:spacing w:val="-2"/>
                <w:sz w:val="28"/>
                <w:szCs w:val="28"/>
              </w:rPr>
              <w:t>Компетентності</w:t>
            </w:r>
          </w:p>
        </w:tc>
        <w:tc>
          <w:tcPr>
            <w:tcW w:w="5782" w:type="dxa"/>
            <w:gridSpan w:val="2"/>
          </w:tcPr>
          <w:p w:rsidR="00A137C5" w:rsidRDefault="007C7A5D" w:rsidP="007C7A5D">
            <w:pPr>
              <w:pStyle w:val="TableParagraph"/>
              <w:numPr>
                <w:ilvl w:val="0"/>
                <w:numId w:val="5"/>
              </w:numPr>
              <w:ind w:left="28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137C5" w:rsidRPr="00A137C5">
              <w:rPr>
                <w:sz w:val="24"/>
                <w:szCs w:val="24"/>
              </w:rPr>
              <w:t>датність до міжособистісної взаємодії, роботи в команді</w:t>
            </w:r>
            <w:r w:rsidR="00A137C5">
              <w:rPr>
                <w:sz w:val="24"/>
                <w:szCs w:val="24"/>
              </w:rPr>
              <w:t>;</w:t>
            </w:r>
          </w:p>
          <w:p w:rsidR="007C7A5D" w:rsidRDefault="00A137C5" w:rsidP="007C7A5D">
            <w:pPr>
              <w:pStyle w:val="TableParagraph"/>
              <w:numPr>
                <w:ilvl w:val="0"/>
                <w:numId w:val="5"/>
              </w:numPr>
              <w:ind w:left="28" w:firstLine="142"/>
              <w:jc w:val="both"/>
              <w:rPr>
                <w:sz w:val="24"/>
                <w:szCs w:val="24"/>
              </w:rPr>
            </w:pPr>
            <w:r w:rsidRPr="00A137C5">
              <w:rPr>
                <w:sz w:val="24"/>
                <w:szCs w:val="24"/>
              </w:rPr>
              <w:t>здатність до прийняття обґрунтованих ефективних рішень у професійній діяльності;</w:t>
            </w:r>
          </w:p>
          <w:p w:rsidR="007C7A5D" w:rsidRDefault="007C7A5D" w:rsidP="007C7A5D">
            <w:pPr>
              <w:pStyle w:val="TableParagraph"/>
              <w:numPr>
                <w:ilvl w:val="0"/>
                <w:numId w:val="5"/>
              </w:numPr>
              <w:ind w:left="28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C7A5D">
              <w:rPr>
                <w:sz w:val="24"/>
                <w:szCs w:val="24"/>
              </w:rPr>
              <w:t>датність до генерування нових ідей, виявлення та розв’язання проблем, ініціативність</w:t>
            </w:r>
            <w:r>
              <w:rPr>
                <w:sz w:val="24"/>
                <w:szCs w:val="24"/>
              </w:rPr>
              <w:t>;</w:t>
            </w:r>
          </w:p>
          <w:p w:rsidR="007C7A5D" w:rsidRPr="007C7A5D" w:rsidRDefault="007C7A5D" w:rsidP="007C7A5D">
            <w:pPr>
              <w:pStyle w:val="TableParagraph"/>
              <w:numPr>
                <w:ilvl w:val="0"/>
                <w:numId w:val="5"/>
              </w:numPr>
              <w:ind w:left="28" w:firstLine="142"/>
              <w:jc w:val="both"/>
              <w:rPr>
                <w:sz w:val="24"/>
                <w:szCs w:val="24"/>
              </w:rPr>
            </w:pPr>
            <w:r w:rsidRPr="007C7A5D">
              <w:rPr>
                <w:sz w:val="24"/>
                <w:szCs w:val="24"/>
              </w:rPr>
              <w:t>здатність до абстрактного мислення, пошуку, опрацювання, аналізу та синтезу інформації з різних джерел;</w:t>
            </w:r>
          </w:p>
          <w:p w:rsidR="006B6375" w:rsidRDefault="00A137C5" w:rsidP="007C7A5D">
            <w:pPr>
              <w:pStyle w:val="TableParagraph"/>
              <w:numPr>
                <w:ilvl w:val="0"/>
                <w:numId w:val="5"/>
              </w:numPr>
              <w:ind w:left="28" w:firstLine="142"/>
              <w:jc w:val="both"/>
              <w:rPr>
                <w:sz w:val="24"/>
                <w:szCs w:val="24"/>
              </w:rPr>
            </w:pPr>
            <w:r w:rsidRPr="000E7243">
              <w:rPr>
                <w:sz w:val="28"/>
                <w:szCs w:val="28"/>
              </w:rPr>
              <w:t xml:space="preserve"> </w:t>
            </w:r>
            <w:r w:rsidR="00EA3F5F" w:rsidRPr="00EA3F5F">
              <w:rPr>
                <w:sz w:val="24"/>
                <w:szCs w:val="24"/>
              </w:rPr>
              <w:t xml:space="preserve">здатність до </w:t>
            </w:r>
            <w:r w:rsidR="00A55CE8" w:rsidRPr="00902E6A">
              <w:rPr>
                <w:sz w:val="24"/>
                <w:szCs w:val="24"/>
              </w:rPr>
              <w:t>пошуку і критичного оцінювання наукової інформації; моделювання ефективних технологій навчання і виховання успішно</w:t>
            </w:r>
            <w:r w:rsidR="007C7A5D">
              <w:rPr>
                <w:sz w:val="24"/>
                <w:szCs w:val="24"/>
              </w:rPr>
              <w:t>ї особисто</w:t>
            </w:r>
            <w:r w:rsidR="00A55CE8" w:rsidRPr="00902E6A">
              <w:rPr>
                <w:sz w:val="24"/>
                <w:szCs w:val="24"/>
              </w:rPr>
              <w:t>сті</w:t>
            </w:r>
          </w:p>
          <w:p w:rsidR="007C7A5D" w:rsidRPr="00902E6A" w:rsidRDefault="007C7A5D" w:rsidP="007C7A5D">
            <w:pPr>
              <w:pStyle w:val="TableParagraph"/>
              <w:ind w:left="170"/>
              <w:jc w:val="both"/>
              <w:rPr>
                <w:sz w:val="24"/>
                <w:szCs w:val="24"/>
              </w:rPr>
            </w:pPr>
          </w:p>
        </w:tc>
      </w:tr>
      <w:tr w:rsidR="006B6375" w:rsidRPr="00A8119E">
        <w:trPr>
          <w:gridAfter w:val="1"/>
          <w:wAfter w:w="7" w:type="dxa"/>
          <w:trHeight w:val="897"/>
        </w:trPr>
        <w:tc>
          <w:tcPr>
            <w:tcW w:w="5210" w:type="dxa"/>
            <w:gridSpan w:val="2"/>
          </w:tcPr>
          <w:p w:rsidR="006B6375" w:rsidRPr="00A8119E" w:rsidRDefault="00F70BD1" w:rsidP="002C6DC6">
            <w:pPr>
              <w:pStyle w:val="TableParagraph"/>
              <w:tabs>
                <w:tab w:val="left" w:pos="834"/>
                <w:tab w:val="left" w:pos="1933"/>
                <w:tab w:val="left" w:pos="3114"/>
                <w:tab w:val="left" w:pos="3464"/>
                <w:tab w:val="left" w:pos="4784"/>
              </w:tabs>
              <w:ind w:left="105" w:right="97"/>
              <w:rPr>
                <w:b/>
                <w:i/>
                <w:sz w:val="28"/>
                <w:szCs w:val="28"/>
              </w:rPr>
            </w:pPr>
            <w:r w:rsidRPr="00A8119E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0" distR="0" simplePos="0" relativeHeight="487588864" behindDoc="1" locked="0" layoutInCell="1" allowOverlap="1" wp14:anchorId="1BAB8EA2" wp14:editId="1F8BA589">
                      <wp:simplePos x="0" y="0"/>
                      <wp:positionH relativeFrom="page">
                        <wp:posOffset>899464</wp:posOffset>
                      </wp:positionH>
                      <wp:positionV relativeFrom="paragraph">
                        <wp:posOffset>105029</wp:posOffset>
                      </wp:positionV>
                      <wp:extent cx="1830070" cy="6350"/>
                      <wp:effectExtent l="0" t="0" r="0" b="0"/>
                      <wp:wrapTopAndBottom/>
                      <wp:docPr id="13" name="Graphic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3007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30070" h="6350">
                                    <a:moveTo>
                                      <a:pt x="182968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1829689" y="6095"/>
                                    </a:lnTo>
                                    <a:lnTo>
                                      <a:pt x="18296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rect style="position:absolute;margin-left:70.823997pt;margin-top:8.270020pt;width:144.07pt;height:.47998pt;mso-position-horizontal-relative:page;mso-position-vertical-relative:paragraph;z-index:-15727616;mso-wrap-distance-left:0;mso-wrap-distance-right:0" id="docshape6" filled="true" fillcolor="#000000" stroked="false">
                      <v:fill type="solid"/>
                      <w10:wrap type="topAndBottom"/>
                    </v:rect>
                  </w:pict>
                </mc:Fallback>
              </mc:AlternateContent>
            </w:r>
            <w:bookmarkStart w:id="0" w:name="_bookmark0"/>
            <w:bookmarkEnd w:id="0"/>
            <w:r w:rsidRPr="00A8119E">
              <w:rPr>
                <w:b/>
                <w:i/>
                <w:spacing w:val="-4"/>
                <w:sz w:val="28"/>
                <w:szCs w:val="28"/>
              </w:rPr>
              <w:t>(Яку</w:t>
            </w:r>
            <w:r w:rsidR="002C6DC6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A8119E">
              <w:rPr>
                <w:b/>
                <w:i/>
                <w:spacing w:val="-2"/>
                <w:sz w:val="28"/>
                <w:szCs w:val="28"/>
              </w:rPr>
              <w:t>сукупну</w:t>
            </w:r>
            <w:r w:rsidR="002C6DC6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A8119E">
              <w:rPr>
                <w:b/>
                <w:i/>
                <w:spacing w:val="-2"/>
                <w:sz w:val="28"/>
                <w:szCs w:val="28"/>
              </w:rPr>
              <w:t>користь</w:t>
            </w:r>
            <w:r w:rsidR="002C6DC6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A8119E">
              <w:rPr>
                <w:b/>
                <w:i/>
                <w:spacing w:val="-10"/>
                <w:sz w:val="28"/>
                <w:szCs w:val="28"/>
              </w:rPr>
              <w:t>я</w:t>
            </w:r>
            <w:r w:rsidR="002C6DC6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Pr="00A8119E">
              <w:rPr>
                <w:b/>
                <w:i/>
                <w:spacing w:val="-2"/>
                <w:sz w:val="28"/>
                <w:szCs w:val="28"/>
              </w:rPr>
              <w:t>отримаю</w:t>
            </w:r>
            <w:r w:rsidR="00A55CE8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A8119E">
              <w:rPr>
                <w:b/>
                <w:i/>
                <w:spacing w:val="-4"/>
                <w:sz w:val="28"/>
                <w:szCs w:val="28"/>
              </w:rPr>
              <w:t xml:space="preserve">від </w:t>
            </w:r>
            <w:r w:rsidRPr="00A8119E">
              <w:rPr>
                <w:b/>
                <w:i/>
                <w:sz w:val="28"/>
                <w:szCs w:val="28"/>
              </w:rPr>
              <w:t>вивчення цієї дисципліни?)</w:t>
            </w:r>
          </w:p>
        </w:tc>
        <w:tc>
          <w:tcPr>
            <w:tcW w:w="5782" w:type="dxa"/>
            <w:gridSpan w:val="2"/>
          </w:tcPr>
          <w:p w:rsidR="00A55CE8" w:rsidRPr="006E430E" w:rsidRDefault="00A55CE8" w:rsidP="00A55CE8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before="0"/>
              <w:ind w:left="0"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0E">
              <w:rPr>
                <w:rFonts w:ascii="Times New Roman" w:hAnsi="Times New Roman" w:cs="Times New Roman"/>
                <w:iCs/>
                <w:color w:val="434343"/>
                <w:sz w:val="24"/>
                <w:szCs w:val="24"/>
                <w:lang w:eastAsia="ru-RU"/>
              </w:rPr>
              <w:t>- навчишся порівнювати моделі випускника школи у провідних країнах світу та в Україні;</w:t>
            </w:r>
          </w:p>
          <w:p w:rsidR="00A55CE8" w:rsidRPr="006E430E" w:rsidRDefault="00A55CE8" w:rsidP="00A55CE8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before="0"/>
              <w:ind w:left="0"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0E">
              <w:rPr>
                <w:rFonts w:ascii="Times New Roman" w:hAnsi="Times New Roman" w:cs="Times New Roman"/>
                <w:iCs/>
                <w:color w:val="434343"/>
                <w:sz w:val="24"/>
                <w:szCs w:val="24"/>
                <w:lang w:eastAsia="ru-RU"/>
              </w:rPr>
              <w:t>- умітимеш визначати умови та шляхи культивування основних рис педагогіки партнерства;</w:t>
            </w:r>
          </w:p>
          <w:p w:rsidR="00A55CE8" w:rsidRPr="006E430E" w:rsidRDefault="00A55CE8" w:rsidP="00A55CE8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before="0"/>
              <w:ind w:left="0"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30E">
              <w:rPr>
                <w:rFonts w:ascii="Times New Roman" w:hAnsi="Times New Roman" w:cs="Times New Roman"/>
                <w:iCs/>
                <w:color w:val="434343"/>
                <w:sz w:val="24"/>
                <w:szCs w:val="24"/>
                <w:lang w:eastAsia="ru-RU"/>
              </w:rPr>
              <w:t>- умітимеш створювати ситуації успіху у навчанні і вихованні дитини;</w:t>
            </w:r>
          </w:p>
          <w:p w:rsidR="006B6375" w:rsidRPr="006E430E" w:rsidRDefault="00A55CE8" w:rsidP="00A137C5">
            <w:pPr>
              <w:pStyle w:val="TableParagraph"/>
              <w:numPr>
                <w:ilvl w:val="0"/>
                <w:numId w:val="4"/>
              </w:numPr>
              <w:ind w:left="35" w:firstLine="0"/>
              <w:jc w:val="both"/>
              <w:rPr>
                <w:sz w:val="24"/>
                <w:szCs w:val="24"/>
              </w:rPr>
            </w:pPr>
            <w:r w:rsidRPr="006E430E">
              <w:rPr>
                <w:iCs/>
                <w:color w:val="434343"/>
                <w:sz w:val="24"/>
                <w:szCs w:val="24"/>
                <w:lang w:eastAsia="ru-RU"/>
              </w:rPr>
              <w:t>моделюватимеш інтерактивні технології навчання і виховання</w:t>
            </w:r>
            <w:r w:rsidR="00A137C5">
              <w:rPr>
                <w:iCs/>
                <w:color w:val="434343"/>
                <w:sz w:val="24"/>
                <w:szCs w:val="24"/>
                <w:lang w:eastAsia="ru-RU"/>
              </w:rPr>
              <w:t xml:space="preserve"> успішної особистості</w:t>
            </w:r>
            <w:r w:rsidRPr="006E430E">
              <w:rPr>
                <w:iCs/>
                <w:color w:val="434343"/>
                <w:sz w:val="24"/>
                <w:szCs w:val="24"/>
                <w:lang w:eastAsia="ru-RU"/>
              </w:rPr>
              <w:t xml:space="preserve">, зокрема й </w:t>
            </w:r>
            <w:r w:rsidR="00A137C5">
              <w:rPr>
                <w:iCs/>
                <w:color w:val="434343"/>
                <w:sz w:val="24"/>
                <w:szCs w:val="24"/>
                <w:lang w:eastAsia="ru-RU"/>
              </w:rPr>
              <w:t xml:space="preserve">у </w:t>
            </w:r>
            <w:r w:rsidRPr="006E430E">
              <w:rPr>
                <w:iCs/>
                <w:color w:val="434343"/>
                <w:sz w:val="24"/>
                <w:szCs w:val="24"/>
                <w:lang w:eastAsia="ru-RU"/>
              </w:rPr>
              <w:t>сімейно</w:t>
            </w:r>
            <w:r w:rsidR="00A137C5">
              <w:rPr>
                <w:iCs/>
                <w:color w:val="434343"/>
                <w:sz w:val="24"/>
                <w:szCs w:val="24"/>
                <w:lang w:eastAsia="ru-RU"/>
              </w:rPr>
              <w:t>му вихованні</w:t>
            </w:r>
            <w:r w:rsidRPr="006E430E">
              <w:rPr>
                <w:iCs/>
                <w:color w:val="434343"/>
                <w:sz w:val="24"/>
                <w:szCs w:val="24"/>
                <w:lang w:eastAsia="ru-RU"/>
              </w:rPr>
              <w:t>.</w:t>
            </w:r>
          </w:p>
        </w:tc>
      </w:tr>
      <w:tr w:rsidR="006B6375" w:rsidRPr="00A8119E" w:rsidTr="002C6DC6">
        <w:trPr>
          <w:gridAfter w:val="1"/>
          <w:wAfter w:w="7" w:type="dxa"/>
          <w:trHeight w:val="91"/>
        </w:trPr>
        <w:tc>
          <w:tcPr>
            <w:tcW w:w="5210" w:type="dxa"/>
            <w:gridSpan w:val="2"/>
          </w:tcPr>
          <w:p w:rsidR="006B6375" w:rsidRPr="00A8119E" w:rsidRDefault="00F70BD1">
            <w:pPr>
              <w:pStyle w:val="TableParagraph"/>
              <w:spacing w:line="296" w:lineRule="exact"/>
              <w:ind w:left="105"/>
              <w:rPr>
                <w:b/>
                <w:sz w:val="28"/>
                <w:szCs w:val="28"/>
              </w:rPr>
            </w:pPr>
            <w:r w:rsidRPr="00A8119E">
              <w:rPr>
                <w:b/>
                <w:sz w:val="28"/>
                <w:szCs w:val="28"/>
              </w:rPr>
              <w:t>Види</w:t>
            </w:r>
            <w:r w:rsidRPr="00A8119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8119E">
              <w:rPr>
                <w:b/>
                <w:sz w:val="28"/>
                <w:szCs w:val="28"/>
              </w:rPr>
              <w:t>занять</w:t>
            </w:r>
            <w:r w:rsidRPr="00A8119E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A8119E">
              <w:rPr>
                <w:b/>
                <w:sz w:val="28"/>
                <w:szCs w:val="28"/>
              </w:rPr>
              <w:t>і</w:t>
            </w:r>
            <w:r w:rsidRPr="00A8119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8119E">
              <w:rPr>
                <w:b/>
                <w:sz w:val="28"/>
                <w:szCs w:val="28"/>
              </w:rPr>
              <w:t>їхній</w:t>
            </w:r>
            <w:r w:rsidRPr="00A8119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8119E">
              <w:rPr>
                <w:b/>
                <w:sz w:val="28"/>
                <w:szCs w:val="28"/>
              </w:rPr>
              <w:t>розподіл</w:t>
            </w:r>
            <w:r w:rsidRPr="00A8119E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A8119E">
              <w:rPr>
                <w:b/>
                <w:sz w:val="28"/>
                <w:szCs w:val="28"/>
              </w:rPr>
              <w:t>за</w:t>
            </w:r>
            <w:r w:rsidRPr="00A8119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A8119E">
              <w:rPr>
                <w:b/>
                <w:spacing w:val="-2"/>
                <w:sz w:val="28"/>
                <w:szCs w:val="28"/>
              </w:rPr>
              <w:t>годинами</w:t>
            </w:r>
          </w:p>
        </w:tc>
        <w:tc>
          <w:tcPr>
            <w:tcW w:w="5782" w:type="dxa"/>
            <w:gridSpan w:val="2"/>
          </w:tcPr>
          <w:p w:rsidR="006B6375" w:rsidRPr="006E430E" w:rsidRDefault="002C6DC6">
            <w:pPr>
              <w:pStyle w:val="TableParagraph"/>
              <w:rPr>
                <w:sz w:val="24"/>
                <w:szCs w:val="24"/>
              </w:rPr>
            </w:pPr>
            <w:r w:rsidRPr="006E430E">
              <w:rPr>
                <w:sz w:val="24"/>
                <w:szCs w:val="24"/>
              </w:rPr>
              <w:t xml:space="preserve"> лекційні заняття – 14 годин;</w:t>
            </w:r>
          </w:p>
          <w:p w:rsidR="002C6DC6" w:rsidRPr="006E430E" w:rsidRDefault="002C6DC6">
            <w:pPr>
              <w:pStyle w:val="TableParagraph"/>
              <w:rPr>
                <w:sz w:val="24"/>
                <w:szCs w:val="24"/>
              </w:rPr>
            </w:pPr>
            <w:r w:rsidRPr="006E430E">
              <w:rPr>
                <w:sz w:val="24"/>
                <w:szCs w:val="24"/>
              </w:rPr>
              <w:t xml:space="preserve"> </w:t>
            </w:r>
            <w:proofErr w:type="spellStart"/>
            <w:r w:rsidRPr="006E430E">
              <w:rPr>
                <w:sz w:val="24"/>
                <w:szCs w:val="24"/>
              </w:rPr>
              <w:t>семінарсько</w:t>
            </w:r>
            <w:proofErr w:type="spellEnd"/>
            <w:r w:rsidRPr="006E430E">
              <w:rPr>
                <w:sz w:val="24"/>
                <w:szCs w:val="24"/>
              </w:rPr>
              <w:t>-практичні заняття – 16 годин</w:t>
            </w:r>
            <w:r w:rsidR="00A55CE8" w:rsidRPr="006E430E">
              <w:rPr>
                <w:sz w:val="24"/>
                <w:szCs w:val="24"/>
              </w:rPr>
              <w:t>;</w:t>
            </w:r>
          </w:p>
          <w:p w:rsidR="00A55CE8" w:rsidRDefault="00A55CE8">
            <w:pPr>
              <w:pStyle w:val="TableParagraph"/>
              <w:rPr>
                <w:sz w:val="24"/>
                <w:szCs w:val="24"/>
              </w:rPr>
            </w:pPr>
            <w:r w:rsidRPr="006E430E">
              <w:rPr>
                <w:sz w:val="24"/>
                <w:szCs w:val="24"/>
              </w:rPr>
              <w:t>самостійна робота – 30 годин</w:t>
            </w:r>
          </w:p>
          <w:p w:rsidR="00F2371C" w:rsidRPr="006E430E" w:rsidRDefault="00F237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6375" w:rsidRPr="00A8119E">
        <w:trPr>
          <w:gridAfter w:val="1"/>
          <w:wAfter w:w="7" w:type="dxa"/>
          <w:trHeight w:val="897"/>
        </w:trPr>
        <w:tc>
          <w:tcPr>
            <w:tcW w:w="5210" w:type="dxa"/>
            <w:gridSpan w:val="2"/>
          </w:tcPr>
          <w:p w:rsidR="006B6375" w:rsidRPr="00A8119E" w:rsidRDefault="00F70BD1" w:rsidP="002C6DC6">
            <w:pPr>
              <w:pStyle w:val="TableParagraph"/>
              <w:tabs>
                <w:tab w:val="left" w:pos="1458"/>
                <w:tab w:val="left" w:pos="2695"/>
                <w:tab w:val="left" w:pos="3770"/>
              </w:tabs>
              <w:spacing w:line="242" w:lineRule="auto"/>
              <w:ind w:left="105" w:right="102"/>
              <w:rPr>
                <w:b/>
                <w:sz w:val="28"/>
                <w:szCs w:val="28"/>
              </w:rPr>
            </w:pPr>
            <w:r w:rsidRPr="00A8119E">
              <w:rPr>
                <w:b/>
                <w:spacing w:val="-2"/>
                <w:sz w:val="28"/>
                <w:szCs w:val="28"/>
              </w:rPr>
              <w:t>Тематика</w:t>
            </w:r>
            <w:r w:rsidR="002C6DC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8119E">
              <w:rPr>
                <w:b/>
                <w:spacing w:val="-2"/>
                <w:sz w:val="28"/>
                <w:szCs w:val="28"/>
              </w:rPr>
              <w:t>(змістові</w:t>
            </w:r>
            <w:r w:rsidR="002C6DC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8119E">
              <w:rPr>
                <w:b/>
                <w:spacing w:val="-2"/>
                <w:sz w:val="28"/>
                <w:szCs w:val="28"/>
              </w:rPr>
              <w:t>модулі)</w:t>
            </w:r>
            <w:r w:rsidR="002C6DC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8119E">
              <w:rPr>
                <w:b/>
                <w:spacing w:val="-2"/>
                <w:sz w:val="28"/>
                <w:szCs w:val="28"/>
              </w:rPr>
              <w:t>навчальної дисципліни</w:t>
            </w:r>
          </w:p>
        </w:tc>
        <w:tc>
          <w:tcPr>
            <w:tcW w:w="5782" w:type="dxa"/>
            <w:gridSpan w:val="2"/>
          </w:tcPr>
          <w:p w:rsidR="002C6DC6" w:rsidRPr="006E430E" w:rsidRDefault="002C6DC6" w:rsidP="002C6DC6">
            <w:pPr>
              <w:jc w:val="both"/>
              <w:rPr>
                <w:rFonts w:ascii="Times New Roman" w:hAnsi="Times New Roman" w:cs="Times New Roman"/>
                <w:iCs/>
                <w:color w:val="434343"/>
                <w:sz w:val="24"/>
                <w:szCs w:val="24"/>
                <w:lang w:eastAsia="ru-RU"/>
              </w:rPr>
            </w:pPr>
            <w:r w:rsidRPr="006E430E">
              <w:rPr>
                <w:sz w:val="24"/>
                <w:szCs w:val="24"/>
              </w:rPr>
              <w:t xml:space="preserve"> </w:t>
            </w:r>
            <w:r w:rsidRPr="006E430E">
              <w:rPr>
                <w:rFonts w:ascii="Times New Roman" w:hAnsi="Times New Roman" w:cs="Times New Roman"/>
                <w:iCs/>
                <w:color w:val="434343"/>
                <w:sz w:val="24"/>
                <w:szCs w:val="24"/>
                <w:lang w:eastAsia="ru-RU"/>
              </w:rPr>
              <w:t>Тема 1. Стратегії освіти 21 сторіччя.</w:t>
            </w:r>
          </w:p>
          <w:p w:rsidR="002C6DC6" w:rsidRPr="006E430E" w:rsidRDefault="002C6DC6" w:rsidP="002C6DC6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left="0" w:right="0" w:hanging="284"/>
              <w:contextualSpacing/>
              <w:rPr>
                <w:rFonts w:ascii="Times New Roman" w:hAnsi="Times New Roman" w:cs="Times New Roman"/>
                <w:iCs/>
                <w:color w:val="434343"/>
                <w:sz w:val="24"/>
                <w:szCs w:val="24"/>
                <w:lang w:eastAsia="ru-RU"/>
              </w:rPr>
            </w:pPr>
            <w:r w:rsidRPr="006E430E">
              <w:rPr>
                <w:rFonts w:ascii="Times New Roman" w:hAnsi="Times New Roman" w:cs="Times New Roman"/>
                <w:iCs/>
                <w:color w:val="434343"/>
                <w:sz w:val="24"/>
                <w:szCs w:val="24"/>
                <w:lang w:eastAsia="ru-RU"/>
              </w:rPr>
              <w:t xml:space="preserve">Тема 2. Теоретичні і практичні основи </w:t>
            </w:r>
            <w:proofErr w:type="spellStart"/>
            <w:r w:rsidRPr="006E430E">
              <w:rPr>
                <w:rFonts w:ascii="Times New Roman" w:hAnsi="Times New Roman" w:cs="Times New Roman"/>
                <w:iCs/>
                <w:color w:val="434343"/>
                <w:sz w:val="24"/>
                <w:szCs w:val="24"/>
                <w:lang w:eastAsia="ru-RU"/>
              </w:rPr>
              <w:t>акмеології</w:t>
            </w:r>
            <w:proofErr w:type="spellEnd"/>
            <w:r w:rsidRPr="006E430E">
              <w:rPr>
                <w:rFonts w:ascii="Times New Roman" w:hAnsi="Times New Roman" w:cs="Times New Roman"/>
                <w:iCs/>
                <w:color w:val="434343"/>
                <w:sz w:val="24"/>
                <w:szCs w:val="24"/>
                <w:lang w:eastAsia="ru-RU"/>
              </w:rPr>
              <w:t>.</w:t>
            </w:r>
          </w:p>
          <w:p w:rsidR="002C6DC6" w:rsidRPr="006E430E" w:rsidRDefault="002C6DC6" w:rsidP="002C6DC6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left="0" w:right="0" w:hanging="284"/>
              <w:contextualSpacing/>
              <w:rPr>
                <w:rFonts w:ascii="Times New Roman" w:hAnsi="Times New Roman" w:cs="Times New Roman"/>
                <w:iCs/>
                <w:color w:val="434343"/>
                <w:sz w:val="24"/>
                <w:szCs w:val="24"/>
                <w:lang w:eastAsia="ru-RU"/>
              </w:rPr>
            </w:pPr>
            <w:r w:rsidRPr="006E430E">
              <w:rPr>
                <w:rFonts w:ascii="Times New Roman" w:hAnsi="Times New Roman" w:cs="Times New Roman"/>
                <w:iCs/>
                <w:color w:val="434343"/>
                <w:sz w:val="24"/>
                <w:szCs w:val="24"/>
                <w:lang w:eastAsia="ru-RU"/>
              </w:rPr>
              <w:t xml:space="preserve">Тема 3-4. Інноваційні підходи до формування успішної особистості школяра в умовах </w:t>
            </w:r>
            <w:proofErr w:type="spellStart"/>
            <w:r w:rsidRPr="006E430E">
              <w:rPr>
                <w:rFonts w:ascii="Times New Roman" w:hAnsi="Times New Roman" w:cs="Times New Roman"/>
                <w:iCs/>
                <w:color w:val="434343"/>
                <w:sz w:val="24"/>
                <w:szCs w:val="24"/>
                <w:lang w:eastAsia="ru-RU"/>
              </w:rPr>
              <w:t>компетентнісного</w:t>
            </w:r>
            <w:proofErr w:type="spellEnd"/>
            <w:r w:rsidRPr="006E430E">
              <w:rPr>
                <w:rFonts w:ascii="Times New Roman" w:hAnsi="Times New Roman" w:cs="Times New Roman"/>
                <w:iCs/>
                <w:color w:val="434343"/>
                <w:sz w:val="24"/>
                <w:szCs w:val="24"/>
                <w:lang w:eastAsia="ru-RU"/>
              </w:rPr>
              <w:t xml:space="preserve"> навчання і виховання.</w:t>
            </w:r>
          </w:p>
          <w:p w:rsidR="002C6DC6" w:rsidRPr="006E430E" w:rsidRDefault="002C6DC6" w:rsidP="002C6DC6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left="0" w:right="0" w:hanging="284"/>
              <w:contextualSpacing/>
              <w:rPr>
                <w:rFonts w:ascii="Times New Roman" w:hAnsi="Times New Roman" w:cs="Times New Roman"/>
                <w:iCs/>
                <w:color w:val="434343"/>
                <w:sz w:val="24"/>
                <w:szCs w:val="24"/>
                <w:lang w:eastAsia="ru-RU"/>
              </w:rPr>
            </w:pPr>
            <w:r w:rsidRPr="006E430E">
              <w:rPr>
                <w:rFonts w:ascii="Times New Roman" w:hAnsi="Times New Roman" w:cs="Times New Roman"/>
                <w:iCs/>
                <w:color w:val="434343"/>
                <w:sz w:val="24"/>
                <w:szCs w:val="24"/>
                <w:lang w:eastAsia="ru-RU"/>
              </w:rPr>
              <w:t>Тема 5-6. Формування успішної особистості вчителя.</w:t>
            </w:r>
          </w:p>
          <w:p w:rsidR="002C6DC6" w:rsidRPr="006E430E" w:rsidRDefault="00A55CE8" w:rsidP="002C6DC6">
            <w:pPr>
              <w:pStyle w:val="a5"/>
              <w:widowControl/>
              <w:numPr>
                <w:ilvl w:val="0"/>
                <w:numId w:val="2"/>
              </w:numPr>
              <w:autoSpaceDE/>
              <w:autoSpaceDN/>
              <w:spacing w:before="0"/>
              <w:ind w:left="0" w:right="0" w:hanging="284"/>
              <w:contextualSpacing/>
              <w:rPr>
                <w:rFonts w:ascii="Times New Roman" w:hAnsi="Times New Roman" w:cs="Times New Roman"/>
                <w:iCs/>
                <w:color w:val="434343"/>
                <w:sz w:val="24"/>
                <w:szCs w:val="24"/>
                <w:lang w:eastAsia="ru-RU"/>
              </w:rPr>
            </w:pPr>
            <w:r w:rsidRPr="006E430E">
              <w:rPr>
                <w:rFonts w:ascii="Times New Roman" w:hAnsi="Times New Roman" w:cs="Times New Roman"/>
                <w:iCs/>
                <w:color w:val="434343"/>
                <w:sz w:val="24"/>
                <w:szCs w:val="24"/>
                <w:lang w:eastAsia="ru-RU"/>
              </w:rPr>
              <w:t>Тема</w:t>
            </w:r>
            <w:r w:rsidR="002C6DC6" w:rsidRPr="006E430E">
              <w:rPr>
                <w:rFonts w:ascii="Times New Roman" w:hAnsi="Times New Roman" w:cs="Times New Roman"/>
                <w:iCs/>
                <w:color w:val="434343"/>
                <w:sz w:val="24"/>
                <w:szCs w:val="24"/>
                <w:lang w:eastAsia="ru-RU"/>
              </w:rPr>
              <w:t xml:space="preserve"> 7. Виховання успішної особистості в сімейному вихованні.</w:t>
            </w:r>
          </w:p>
          <w:p w:rsidR="006B6375" w:rsidRPr="006E430E" w:rsidRDefault="006B6375" w:rsidP="002C6D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B6375" w:rsidRPr="00A8119E">
        <w:trPr>
          <w:gridAfter w:val="1"/>
          <w:wAfter w:w="7" w:type="dxa"/>
          <w:trHeight w:val="897"/>
        </w:trPr>
        <w:tc>
          <w:tcPr>
            <w:tcW w:w="5210" w:type="dxa"/>
            <w:gridSpan w:val="2"/>
          </w:tcPr>
          <w:p w:rsidR="006B6375" w:rsidRPr="00A8119E" w:rsidRDefault="00F70BD1">
            <w:pPr>
              <w:pStyle w:val="TableParagraph"/>
              <w:spacing w:line="242" w:lineRule="auto"/>
              <w:ind w:left="105"/>
              <w:rPr>
                <w:b/>
                <w:sz w:val="28"/>
                <w:szCs w:val="28"/>
              </w:rPr>
            </w:pPr>
            <w:r w:rsidRPr="00A8119E">
              <w:rPr>
                <w:b/>
                <w:sz w:val="28"/>
                <w:szCs w:val="28"/>
              </w:rPr>
              <w:t>Політика</w:t>
            </w:r>
            <w:r w:rsidRPr="00A8119E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A8119E">
              <w:rPr>
                <w:b/>
                <w:sz w:val="28"/>
                <w:szCs w:val="28"/>
              </w:rPr>
              <w:t>оцінювання</w:t>
            </w:r>
            <w:r w:rsidRPr="00A8119E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A8119E">
              <w:rPr>
                <w:b/>
                <w:sz w:val="28"/>
                <w:szCs w:val="28"/>
              </w:rPr>
              <w:t>(розподіл</w:t>
            </w:r>
            <w:r w:rsidRPr="00A8119E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A8119E">
              <w:rPr>
                <w:b/>
                <w:sz w:val="28"/>
                <w:szCs w:val="28"/>
              </w:rPr>
              <w:t>балів</w:t>
            </w:r>
            <w:r w:rsidRPr="00A8119E">
              <w:rPr>
                <w:b/>
                <w:spacing w:val="80"/>
                <w:sz w:val="28"/>
                <w:szCs w:val="28"/>
              </w:rPr>
              <w:t xml:space="preserve"> </w:t>
            </w:r>
            <w:r w:rsidRPr="00A8119E">
              <w:rPr>
                <w:b/>
                <w:sz w:val="28"/>
                <w:szCs w:val="28"/>
              </w:rPr>
              <w:t xml:space="preserve">і </w:t>
            </w:r>
            <w:r w:rsidRPr="00A8119E">
              <w:rPr>
                <w:b/>
                <w:spacing w:val="-2"/>
                <w:sz w:val="28"/>
                <w:szCs w:val="28"/>
              </w:rPr>
              <w:t>критерії)</w:t>
            </w:r>
          </w:p>
        </w:tc>
        <w:tc>
          <w:tcPr>
            <w:tcW w:w="5782" w:type="dxa"/>
            <w:gridSpan w:val="2"/>
          </w:tcPr>
          <w:p w:rsidR="00F94CFA" w:rsidRPr="006E430E" w:rsidRDefault="002C6DC6">
            <w:pPr>
              <w:pStyle w:val="TableParagraph"/>
              <w:rPr>
                <w:sz w:val="24"/>
                <w:szCs w:val="24"/>
              </w:rPr>
            </w:pPr>
            <w:r w:rsidRPr="006E430E">
              <w:rPr>
                <w:sz w:val="24"/>
                <w:szCs w:val="24"/>
              </w:rPr>
              <w:t xml:space="preserve"> </w:t>
            </w:r>
            <w:r w:rsidR="00F94CFA" w:rsidRPr="006E430E">
              <w:rPr>
                <w:sz w:val="24"/>
                <w:szCs w:val="24"/>
              </w:rPr>
              <w:t>Загальна кількість балів – 100, із них:</w:t>
            </w:r>
          </w:p>
          <w:p w:rsidR="00F94CFA" w:rsidRPr="006E430E" w:rsidRDefault="00F94CFA">
            <w:pPr>
              <w:pStyle w:val="TableParagraph"/>
              <w:rPr>
                <w:sz w:val="24"/>
                <w:szCs w:val="24"/>
              </w:rPr>
            </w:pPr>
            <w:r w:rsidRPr="006E430E">
              <w:rPr>
                <w:sz w:val="24"/>
                <w:szCs w:val="24"/>
              </w:rPr>
              <w:t xml:space="preserve">25 балів – активність на </w:t>
            </w:r>
            <w:proofErr w:type="spellStart"/>
            <w:r w:rsidRPr="006E430E">
              <w:rPr>
                <w:sz w:val="24"/>
                <w:szCs w:val="24"/>
              </w:rPr>
              <w:t>семінарсько</w:t>
            </w:r>
            <w:proofErr w:type="spellEnd"/>
            <w:r w:rsidRPr="006E430E">
              <w:rPr>
                <w:sz w:val="24"/>
                <w:szCs w:val="24"/>
              </w:rPr>
              <w:t>-практичних заняттях;</w:t>
            </w:r>
          </w:p>
          <w:p w:rsidR="00F94CFA" w:rsidRPr="006E430E" w:rsidRDefault="00F94CFA">
            <w:pPr>
              <w:pStyle w:val="TableParagraph"/>
              <w:rPr>
                <w:sz w:val="24"/>
                <w:szCs w:val="24"/>
              </w:rPr>
            </w:pPr>
            <w:r w:rsidRPr="006E430E">
              <w:rPr>
                <w:sz w:val="24"/>
                <w:szCs w:val="24"/>
              </w:rPr>
              <w:t>25 балів – виконання самостійних індивідуальних завдань і презентацій;</w:t>
            </w:r>
          </w:p>
          <w:p w:rsidR="00F2371C" w:rsidRDefault="00F94CFA">
            <w:pPr>
              <w:pStyle w:val="TableParagraph"/>
              <w:rPr>
                <w:sz w:val="24"/>
                <w:szCs w:val="24"/>
              </w:rPr>
            </w:pPr>
            <w:r w:rsidRPr="006E430E">
              <w:rPr>
                <w:sz w:val="24"/>
                <w:szCs w:val="24"/>
              </w:rPr>
              <w:t>50 балів – виконання МКР (модульної контрольної роботи)</w:t>
            </w:r>
          </w:p>
          <w:p w:rsidR="006B6375" w:rsidRPr="006E430E" w:rsidRDefault="00F94CFA">
            <w:pPr>
              <w:pStyle w:val="TableParagraph"/>
              <w:rPr>
                <w:sz w:val="24"/>
                <w:szCs w:val="24"/>
              </w:rPr>
            </w:pPr>
            <w:r w:rsidRPr="006E430E">
              <w:rPr>
                <w:sz w:val="24"/>
                <w:szCs w:val="24"/>
              </w:rPr>
              <w:t xml:space="preserve"> </w:t>
            </w:r>
          </w:p>
        </w:tc>
      </w:tr>
      <w:tr w:rsidR="006B6375" w:rsidRPr="00A8119E">
        <w:trPr>
          <w:gridAfter w:val="1"/>
          <w:wAfter w:w="7" w:type="dxa"/>
          <w:trHeight w:val="897"/>
        </w:trPr>
        <w:tc>
          <w:tcPr>
            <w:tcW w:w="5210" w:type="dxa"/>
            <w:gridSpan w:val="2"/>
          </w:tcPr>
          <w:p w:rsidR="006B6375" w:rsidRPr="00A8119E" w:rsidRDefault="00F70BD1" w:rsidP="002C6DC6">
            <w:pPr>
              <w:pStyle w:val="TableParagraph"/>
              <w:tabs>
                <w:tab w:val="left" w:pos="2120"/>
                <w:tab w:val="left" w:pos="3972"/>
              </w:tabs>
              <w:spacing w:line="242" w:lineRule="auto"/>
              <w:ind w:left="105" w:right="100"/>
              <w:rPr>
                <w:b/>
                <w:sz w:val="28"/>
                <w:szCs w:val="28"/>
              </w:rPr>
            </w:pPr>
            <w:proofErr w:type="spellStart"/>
            <w:r w:rsidRPr="00A8119E">
              <w:rPr>
                <w:b/>
                <w:spacing w:val="-2"/>
                <w:sz w:val="28"/>
                <w:szCs w:val="28"/>
              </w:rPr>
              <w:lastRenderedPageBreak/>
              <w:t>Пререквізити</w:t>
            </w:r>
            <w:proofErr w:type="spellEnd"/>
            <w:r w:rsidR="002C6DC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8119E">
              <w:rPr>
                <w:b/>
                <w:spacing w:val="-2"/>
                <w:sz w:val="28"/>
                <w:szCs w:val="28"/>
              </w:rPr>
              <w:t>(передумови</w:t>
            </w:r>
            <w:r w:rsidR="002C6DC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8119E">
              <w:rPr>
                <w:b/>
                <w:spacing w:val="-2"/>
                <w:sz w:val="28"/>
                <w:szCs w:val="28"/>
              </w:rPr>
              <w:t>вивчення дисципліни)</w:t>
            </w:r>
          </w:p>
        </w:tc>
        <w:tc>
          <w:tcPr>
            <w:tcW w:w="5782" w:type="dxa"/>
            <w:gridSpan w:val="2"/>
          </w:tcPr>
          <w:p w:rsidR="006B6375" w:rsidRPr="006E430E" w:rsidRDefault="002C6DC6" w:rsidP="00A137C5">
            <w:pPr>
              <w:pStyle w:val="TableParagraph"/>
              <w:jc w:val="both"/>
              <w:rPr>
                <w:sz w:val="24"/>
                <w:szCs w:val="24"/>
              </w:rPr>
            </w:pPr>
            <w:r w:rsidRPr="006E430E">
              <w:rPr>
                <w:sz w:val="24"/>
                <w:szCs w:val="24"/>
              </w:rPr>
              <w:t xml:space="preserve"> курс</w:t>
            </w:r>
            <w:r w:rsidR="00A137C5">
              <w:rPr>
                <w:sz w:val="24"/>
                <w:szCs w:val="24"/>
              </w:rPr>
              <w:t>и</w:t>
            </w:r>
            <w:r w:rsidRPr="006E430E">
              <w:rPr>
                <w:sz w:val="24"/>
                <w:szCs w:val="24"/>
              </w:rPr>
              <w:t xml:space="preserve"> </w:t>
            </w:r>
            <w:r w:rsidR="00A137C5">
              <w:rPr>
                <w:sz w:val="24"/>
                <w:szCs w:val="24"/>
              </w:rPr>
              <w:t xml:space="preserve">філософії, </w:t>
            </w:r>
            <w:r w:rsidRPr="006E430E">
              <w:rPr>
                <w:sz w:val="24"/>
                <w:szCs w:val="24"/>
              </w:rPr>
              <w:t>загальної психології, загальної педагогіки</w:t>
            </w:r>
          </w:p>
        </w:tc>
      </w:tr>
      <w:tr w:rsidR="006B6375" w:rsidRPr="00A8119E" w:rsidTr="006E430E">
        <w:trPr>
          <w:gridAfter w:val="1"/>
          <w:wAfter w:w="7" w:type="dxa"/>
          <w:trHeight w:val="416"/>
        </w:trPr>
        <w:tc>
          <w:tcPr>
            <w:tcW w:w="5210" w:type="dxa"/>
            <w:gridSpan w:val="2"/>
          </w:tcPr>
          <w:p w:rsidR="006B6375" w:rsidRPr="00A8119E" w:rsidRDefault="00F70BD1" w:rsidP="002C6DC6">
            <w:pPr>
              <w:pStyle w:val="TableParagraph"/>
              <w:tabs>
                <w:tab w:val="left" w:pos="1352"/>
                <w:tab w:val="left" w:pos="1856"/>
                <w:tab w:val="left" w:pos="3209"/>
                <w:tab w:val="left" w:pos="4831"/>
              </w:tabs>
              <w:ind w:left="105" w:right="102"/>
              <w:rPr>
                <w:b/>
                <w:sz w:val="28"/>
                <w:szCs w:val="28"/>
              </w:rPr>
            </w:pPr>
            <w:r w:rsidRPr="00A8119E">
              <w:rPr>
                <w:b/>
                <w:spacing w:val="-2"/>
                <w:sz w:val="28"/>
                <w:szCs w:val="28"/>
              </w:rPr>
              <w:t>Форми</w:t>
            </w:r>
            <w:r w:rsidR="002C6DC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8119E">
              <w:rPr>
                <w:b/>
                <w:spacing w:val="-10"/>
                <w:sz w:val="28"/>
                <w:szCs w:val="28"/>
              </w:rPr>
              <w:t>і</w:t>
            </w:r>
            <w:r w:rsidR="002C6DC6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A8119E">
              <w:rPr>
                <w:b/>
                <w:spacing w:val="-2"/>
                <w:sz w:val="28"/>
                <w:szCs w:val="28"/>
              </w:rPr>
              <w:t>способи</w:t>
            </w:r>
            <w:r w:rsidR="002C6DC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8119E">
              <w:rPr>
                <w:b/>
                <w:spacing w:val="-2"/>
                <w:sz w:val="28"/>
                <w:szCs w:val="28"/>
              </w:rPr>
              <w:t>поточного</w:t>
            </w:r>
            <w:r w:rsidR="002C6DC6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8119E">
              <w:rPr>
                <w:b/>
                <w:spacing w:val="-6"/>
                <w:sz w:val="28"/>
                <w:szCs w:val="28"/>
              </w:rPr>
              <w:t xml:space="preserve">та </w:t>
            </w:r>
            <w:r w:rsidRPr="00A8119E">
              <w:rPr>
                <w:b/>
                <w:sz w:val="28"/>
                <w:szCs w:val="28"/>
              </w:rPr>
              <w:t>семестрового контролю</w:t>
            </w:r>
          </w:p>
        </w:tc>
        <w:tc>
          <w:tcPr>
            <w:tcW w:w="5782" w:type="dxa"/>
            <w:gridSpan w:val="2"/>
          </w:tcPr>
          <w:p w:rsidR="006B6375" w:rsidRPr="006E430E" w:rsidRDefault="002C6DC6" w:rsidP="002C6DC6">
            <w:pPr>
              <w:pStyle w:val="TableParagraph"/>
              <w:rPr>
                <w:sz w:val="24"/>
                <w:szCs w:val="24"/>
              </w:rPr>
            </w:pPr>
            <w:r w:rsidRPr="006E430E">
              <w:rPr>
                <w:sz w:val="24"/>
                <w:szCs w:val="24"/>
              </w:rPr>
              <w:t xml:space="preserve"> тестові завдання, виконання самостійних елективних індивідуальних завдань, підготовка презентацій; модульна контрольна робота; підсумковий контроль – залік  </w:t>
            </w:r>
          </w:p>
        </w:tc>
      </w:tr>
    </w:tbl>
    <w:p w:rsidR="006E430E" w:rsidRDefault="00F70BD1">
      <w:pPr>
        <w:tabs>
          <w:tab w:val="left" w:pos="9458"/>
        </w:tabs>
        <w:spacing w:before="208"/>
        <w:ind w:left="991"/>
        <w:rPr>
          <w:rFonts w:ascii="Times New Roman" w:hAnsi="Times New Roman" w:cs="Times New Roman"/>
          <w:spacing w:val="31"/>
          <w:sz w:val="28"/>
          <w:szCs w:val="28"/>
        </w:rPr>
      </w:pPr>
      <w:r w:rsidRPr="00A8119E">
        <w:rPr>
          <w:rFonts w:ascii="Times New Roman" w:hAnsi="Times New Roman" w:cs="Times New Roman"/>
          <w:b/>
          <w:sz w:val="28"/>
          <w:szCs w:val="28"/>
        </w:rPr>
        <w:t>Затверджено</w:t>
      </w:r>
      <w:r w:rsidRPr="00A8119E"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r w:rsidRPr="00A8119E">
        <w:rPr>
          <w:rFonts w:ascii="Times New Roman" w:hAnsi="Times New Roman" w:cs="Times New Roman"/>
          <w:sz w:val="28"/>
          <w:szCs w:val="28"/>
        </w:rPr>
        <w:t>на</w:t>
      </w:r>
      <w:r w:rsidRPr="00A8119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A8119E">
        <w:rPr>
          <w:rFonts w:ascii="Times New Roman" w:hAnsi="Times New Roman" w:cs="Times New Roman"/>
          <w:sz w:val="28"/>
          <w:szCs w:val="28"/>
        </w:rPr>
        <w:t>засіданні</w:t>
      </w:r>
      <w:r w:rsidRPr="00A8119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8119E">
        <w:rPr>
          <w:rFonts w:ascii="Times New Roman" w:hAnsi="Times New Roman" w:cs="Times New Roman"/>
          <w:sz w:val="28"/>
          <w:szCs w:val="28"/>
        </w:rPr>
        <w:t>кафедри</w:t>
      </w:r>
      <w:r w:rsidR="006E430E">
        <w:rPr>
          <w:rFonts w:ascii="Times New Roman" w:hAnsi="Times New Roman" w:cs="Times New Roman"/>
          <w:sz w:val="28"/>
          <w:szCs w:val="28"/>
        </w:rPr>
        <w:t xml:space="preserve"> педагогіки та методики навчання іноземних мов</w:t>
      </w:r>
      <w:r w:rsidRPr="00A8119E">
        <w:rPr>
          <w:rFonts w:ascii="Times New Roman" w:hAnsi="Times New Roman" w:cs="Times New Roman"/>
          <w:sz w:val="28"/>
          <w:szCs w:val="28"/>
        </w:rPr>
        <w:t>,</w:t>
      </w:r>
      <w:r w:rsidRPr="00A8119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</w:p>
    <w:p w:rsidR="006B6375" w:rsidRPr="00A8119E" w:rsidRDefault="006E430E" w:rsidP="006E430E">
      <w:pPr>
        <w:tabs>
          <w:tab w:val="left" w:pos="9458"/>
        </w:tabs>
        <w:spacing w:before="208"/>
        <w:ind w:left="9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F70BD1" w:rsidRPr="00A8119E">
        <w:rPr>
          <w:rFonts w:ascii="Times New Roman" w:hAnsi="Times New Roman" w:cs="Times New Roman"/>
          <w:spacing w:val="-2"/>
          <w:sz w:val="28"/>
          <w:szCs w:val="28"/>
        </w:rPr>
        <w:t>ротокол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70BD1" w:rsidRPr="00A8119E">
        <w:rPr>
          <w:rFonts w:ascii="Times New Roman" w:hAnsi="Times New Roman" w:cs="Times New Roman"/>
          <w:sz w:val="28"/>
          <w:szCs w:val="28"/>
        </w:rPr>
        <w:t xml:space="preserve">№ </w:t>
      </w:r>
      <w:r w:rsidR="000D280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70BD1" w:rsidRPr="00A8119E">
        <w:rPr>
          <w:rFonts w:ascii="Times New Roman" w:hAnsi="Times New Roman" w:cs="Times New Roman"/>
          <w:sz w:val="28"/>
          <w:szCs w:val="28"/>
        </w:rPr>
        <w:t>ід</w:t>
      </w:r>
      <w:r w:rsidR="00F70BD1" w:rsidRPr="00A811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70BD1" w:rsidRPr="00A8119E">
        <w:rPr>
          <w:rFonts w:ascii="Times New Roman" w:hAnsi="Times New Roman" w:cs="Times New Roman"/>
          <w:spacing w:val="-10"/>
          <w:sz w:val="28"/>
          <w:szCs w:val="28"/>
        </w:rPr>
        <w:t>«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2371C">
        <w:rPr>
          <w:rFonts w:ascii="Times New Roman" w:hAnsi="Times New Roman" w:cs="Times New Roman"/>
          <w:spacing w:val="-10"/>
          <w:sz w:val="28"/>
          <w:szCs w:val="28"/>
        </w:rPr>
        <w:t xml:space="preserve">16 </w:t>
      </w:r>
      <w:r>
        <w:rPr>
          <w:rFonts w:ascii="Times New Roman" w:hAnsi="Times New Roman" w:cs="Times New Roman"/>
          <w:spacing w:val="-10"/>
          <w:sz w:val="28"/>
          <w:szCs w:val="28"/>
        </w:rPr>
        <w:t>травня» 2024 р.</w:t>
      </w:r>
    </w:p>
    <w:p w:rsidR="006B6375" w:rsidRPr="00A8119E" w:rsidRDefault="006E430E">
      <w:pPr>
        <w:pStyle w:val="a3"/>
        <w:tabs>
          <w:tab w:val="left" w:pos="3539"/>
          <w:tab w:val="left" w:pos="5542"/>
        </w:tabs>
        <w:spacing w:before="297" w:line="298" w:lineRule="exact"/>
        <w:ind w:right="46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F70BD1" w:rsidRPr="00A8119E">
        <w:rPr>
          <w:rFonts w:ascii="Times New Roman" w:hAnsi="Times New Roman" w:cs="Times New Roman"/>
          <w:spacing w:val="-2"/>
          <w:sz w:val="28"/>
          <w:szCs w:val="28"/>
        </w:rPr>
        <w:t>Завідувач</w:t>
      </w:r>
      <w:r w:rsidR="00F70BD1" w:rsidRPr="00A811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F70BD1" w:rsidRPr="00A8119E">
        <w:rPr>
          <w:rFonts w:ascii="Times New Roman" w:hAnsi="Times New Roman" w:cs="Times New Roman"/>
          <w:spacing w:val="-2"/>
          <w:sz w:val="28"/>
          <w:szCs w:val="28"/>
        </w:rPr>
        <w:t>кафедри</w:t>
      </w:r>
      <w:r w:rsidR="00F70BD1" w:rsidRPr="00A8119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2805" w:rsidRPr="000D2805">
        <w:rPr>
          <w:rFonts w:ascii="Times New Roman" w:hAnsi="Times New Roman" w:cs="Times New Roman"/>
          <w:sz w:val="28"/>
          <w:szCs w:val="28"/>
          <w:u w:val="single"/>
        </w:rPr>
        <w:t>Валентина ЧЕРНИШ</w:t>
      </w:r>
    </w:p>
    <w:p w:rsidR="006B6375" w:rsidRPr="00C628D0" w:rsidRDefault="006E430E" w:rsidP="000D2805">
      <w:pPr>
        <w:pStyle w:val="a3"/>
        <w:spacing w:line="298" w:lineRule="exact"/>
        <w:ind w:right="4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28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70BD1" w:rsidRPr="00C628D0">
        <w:rPr>
          <w:rFonts w:ascii="Times New Roman" w:hAnsi="Times New Roman" w:cs="Times New Roman"/>
          <w:sz w:val="24"/>
          <w:szCs w:val="24"/>
        </w:rPr>
        <w:t>(ім’я,</w:t>
      </w:r>
      <w:r w:rsidR="00F70BD1" w:rsidRPr="00C628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70BD1" w:rsidRPr="00C628D0">
        <w:rPr>
          <w:rFonts w:ascii="Times New Roman" w:hAnsi="Times New Roman" w:cs="Times New Roman"/>
          <w:spacing w:val="-2"/>
          <w:sz w:val="24"/>
          <w:szCs w:val="24"/>
        </w:rPr>
        <w:t>прізвище)</w:t>
      </w:r>
    </w:p>
    <w:p w:rsidR="006B6375" w:rsidRPr="00A8119E" w:rsidRDefault="006B6375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</w:p>
    <w:p w:rsidR="006E430E" w:rsidRDefault="00F70BD1">
      <w:pPr>
        <w:tabs>
          <w:tab w:val="left" w:pos="9489"/>
        </w:tabs>
        <w:spacing w:line="298" w:lineRule="exact"/>
        <w:ind w:left="991"/>
        <w:rPr>
          <w:rFonts w:ascii="Times New Roman" w:hAnsi="Times New Roman" w:cs="Times New Roman"/>
          <w:spacing w:val="2"/>
          <w:sz w:val="28"/>
          <w:szCs w:val="28"/>
        </w:rPr>
      </w:pPr>
      <w:proofErr w:type="spellStart"/>
      <w:r w:rsidRPr="00A8119E">
        <w:rPr>
          <w:rFonts w:ascii="Times New Roman" w:hAnsi="Times New Roman" w:cs="Times New Roman"/>
          <w:b/>
          <w:spacing w:val="-2"/>
          <w:sz w:val="28"/>
          <w:szCs w:val="28"/>
        </w:rPr>
        <w:t>Перезатверджено</w:t>
      </w:r>
      <w:proofErr w:type="spellEnd"/>
      <w:r w:rsidRPr="00A8119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8119E">
        <w:rPr>
          <w:rFonts w:ascii="Times New Roman" w:hAnsi="Times New Roman" w:cs="Times New Roman"/>
          <w:spacing w:val="-2"/>
          <w:sz w:val="28"/>
          <w:szCs w:val="28"/>
        </w:rPr>
        <w:t>на засіданні кафедри</w:t>
      </w:r>
      <w:r w:rsidRPr="00A8119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6E430E">
        <w:rPr>
          <w:rFonts w:ascii="Times New Roman" w:hAnsi="Times New Roman" w:cs="Times New Roman"/>
          <w:spacing w:val="4"/>
          <w:sz w:val="28"/>
          <w:szCs w:val="28"/>
        </w:rPr>
        <w:t>педагогіки та методики навчання іноземних мов</w:t>
      </w:r>
      <w:r w:rsidRPr="00A8119E">
        <w:rPr>
          <w:rFonts w:ascii="Times New Roman" w:hAnsi="Times New Roman" w:cs="Times New Roman"/>
          <w:sz w:val="28"/>
          <w:szCs w:val="28"/>
        </w:rPr>
        <w:t>,</w:t>
      </w:r>
      <w:r w:rsidRPr="00A8119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6B6375" w:rsidRPr="00A8119E" w:rsidRDefault="006E430E" w:rsidP="006E430E">
      <w:pPr>
        <w:tabs>
          <w:tab w:val="left" w:pos="9489"/>
        </w:tabs>
        <w:spacing w:line="298" w:lineRule="exact"/>
        <w:ind w:left="991"/>
        <w:rPr>
          <w:rFonts w:ascii="Times New Roman" w:hAnsi="Times New Roman" w:cs="Times New Roman"/>
          <w:sz w:val="28"/>
          <w:szCs w:val="28"/>
        </w:rPr>
      </w:pPr>
      <w:r w:rsidRPr="00A8119E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F70BD1" w:rsidRPr="00A8119E">
        <w:rPr>
          <w:rFonts w:ascii="Times New Roman" w:hAnsi="Times New Roman" w:cs="Times New Roman"/>
          <w:spacing w:val="-2"/>
          <w:sz w:val="28"/>
          <w:szCs w:val="28"/>
        </w:rPr>
        <w:t>ротокол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70BD1" w:rsidRPr="00A8119E">
        <w:rPr>
          <w:rFonts w:ascii="Times New Roman" w:hAnsi="Times New Roman" w:cs="Times New Roman"/>
          <w:sz w:val="28"/>
          <w:szCs w:val="28"/>
        </w:rPr>
        <w:t xml:space="preserve">№ </w:t>
      </w:r>
      <w:r w:rsidR="000D2805">
        <w:rPr>
          <w:rFonts w:ascii="Times New Roman" w:hAnsi="Times New Roman" w:cs="Times New Roman"/>
          <w:sz w:val="28"/>
          <w:szCs w:val="28"/>
        </w:rPr>
        <w:t xml:space="preserve">18 </w:t>
      </w:r>
      <w:r w:rsidR="00F70BD1" w:rsidRPr="00A8119E">
        <w:rPr>
          <w:rFonts w:ascii="Times New Roman" w:hAnsi="Times New Roman" w:cs="Times New Roman"/>
          <w:sz w:val="28"/>
          <w:szCs w:val="28"/>
        </w:rPr>
        <w:t>від</w:t>
      </w:r>
      <w:r w:rsidR="00F70BD1" w:rsidRPr="00A811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70BD1" w:rsidRPr="00A8119E">
        <w:rPr>
          <w:rFonts w:ascii="Times New Roman" w:hAnsi="Times New Roman" w:cs="Times New Roman"/>
          <w:spacing w:val="-10"/>
          <w:sz w:val="28"/>
          <w:szCs w:val="28"/>
        </w:rPr>
        <w:t>«</w:t>
      </w:r>
      <w:r w:rsidR="000D2805">
        <w:rPr>
          <w:rFonts w:ascii="Times New Roman" w:hAnsi="Times New Roman" w:cs="Times New Roman"/>
          <w:spacing w:val="-10"/>
          <w:sz w:val="28"/>
          <w:szCs w:val="28"/>
        </w:rPr>
        <w:t>13</w:t>
      </w:r>
      <w:r w:rsidR="00F70BD1" w:rsidRPr="00A8119E">
        <w:rPr>
          <w:rFonts w:ascii="Times New Roman" w:hAnsi="Times New Roman" w:cs="Times New Roman"/>
          <w:sz w:val="28"/>
          <w:szCs w:val="28"/>
        </w:rPr>
        <w:t xml:space="preserve">» </w:t>
      </w:r>
      <w:r w:rsidR="000D2805">
        <w:rPr>
          <w:rFonts w:ascii="Times New Roman" w:hAnsi="Times New Roman" w:cs="Times New Roman"/>
          <w:sz w:val="28"/>
          <w:szCs w:val="28"/>
        </w:rPr>
        <w:t xml:space="preserve">травня </w:t>
      </w:r>
      <w:r w:rsidR="00F70BD1" w:rsidRPr="00A8119E">
        <w:rPr>
          <w:rFonts w:ascii="Times New Roman" w:hAnsi="Times New Roman" w:cs="Times New Roman"/>
          <w:spacing w:val="-5"/>
          <w:sz w:val="28"/>
          <w:szCs w:val="28"/>
        </w:rPr>
        <w:t>20</w:t>
      </w:r>
      <w:r w:rsidR="000D2805">
        <w:rPr>
          <w:rFonts w:ascii="Times New Roman" w:hAnsi="Times New Roman" w:cs="Times New Roman"/>
          <w:spacing w:val="-5"/>
          <w:sz w:val="28"/>
          <w:szCs w:val="28"/>
        </w:rPr>
        <w:t xml:space="preserve">25 </w:t>
      </w:r>
      <w:r w:rsidR="00F70BD1" w:rsidRPr="00A8119E">
        <w:rPr>
          <w:rFonts w:ascii="Times New Roman" w:hAnsi="Times New Roman" w:cs="Times New Roman"/>
          <w:spacing w:val="-5"/>
          <w:sz w:val="28"/>
          <w:szCs w:val="28"/>
        </w:rPr>
        <w:t>р.</w:t>
      </w:r>
    </w:p>
    <w:p w:rsidR="006B6375" w:rsidRPr="00A8119E" w:rsidRDefault="006B6375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</w:p>
    <w:p w:rsidR="006B6375" w:rsidRPr="000D2805" w:rsidRDefault="00F70BD1">
      <w:pPr>
        <w:pStyle w:val="a3"/>
        <w:tabs>
          <w:tab w:val="left" w:pos="3539"/>
          <w:tab w:val="left" w:pos="5542"/>
        </w:tabs>
        <w:spacing w:line="298" w:lineRule="exact"/>
        <w:ind w:right="465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A8119E">
        <w:rPr>
          <w:rFonts w:ascii="Times New Roman" w:hAnsi="Times New Roman" w:cs="Times New Roman"/>
          <w:spacing w:val="-2"/>
          <w:sz w:val="28"/>
          <w:szCs w:val="28"/>
        </w:rPr>
        <w:t>Завідувач</w:t>
      </w:r>
      <w:r w:rsidRPr="00A811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8119E">
        <w:rPr>
          <w:rFonts w:ascii="Times New Roman" w:hAnsi="Times New Roman" w:cs="Times New Roman"/>
          <w:spacing w:val="-2"/>
          <w:sz w:val="28"/>
          <w:szCs w:val="28"/>
        </w:rPr>
        <w:t>кафедри</w:t>
      </w:r>
      <w:r w:rsidRPr="00A8119E">
        <w:rPr>
          <w:rFonts w:ascii="Times New Roman" w:hAnsi="Times New Roman" w:cs="Times New Roman"/>
          <w:sz w:val="28"/>
          <w:szCs w:val="28"/>
        </w:rPr>
        <w:tab/>
      </w:r>
      <w:r w:rsidR="000D2805" w:rsidRPr="000D2805">
        <w:rPr>
          <w:rFonts w:ascii="Times New Roman" w:hAnsi="Times New Roman" w:cs="Times New Roman"/>
          <w:sz w:val="28"/>
          <w:szCs w:val="28"/>
          <w:u w:val="single"/>
        </w:rPr>
        <w:t>Валентина ЧЕРНИШ</w:t>
      </w:r>
    </w:p>
    <w:p w:rsidR="006B6375" w:rsidRPr="00C628D0" w:rsidRDefault="000D2805" w:rsidP="000D2805">
      <w:pPr>
        <w:pStyle w:val="a3"/>
        <w:spacing w:line="298" w:lineRule="exact"/>
        <w:ind w:right="47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70BD1" w:rsidRPr="00C628D0">
        <w:rPr>
          <w:rFonts w:ascii="Times New Roman" w:hAnsi="Times New Roman" w:cs="Times New Roman"/>
          <w:sz w:val="24"/>
          <w:szCs w:val="24"/>
        </w:rPr>
        <w:t>(ім’я,</w:t>
      </w:r>
      <w:r w:rsidR="00F70BD1" w:rsidRPr="00C628D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70BD1" w:rsidRPr="00C628D0">
        <w:rPr>
          <w:rFonts w:ascii="Times New Roman" w:hAnsi="Times New Roman" w:cs="Times New Roman"/>
          <w:spacing w:val="-2"/>
          <w:sz w:val="24"/>
          <w:szCs w:val="24"/>
        </w:rPr>
        <w:t>прізвище)</w:t>
      </w:r>
    </w:p>
    <w:sectPr w:rsidR="006B6375" w:rsidRPr="00C628D0">
      <w:pgSz w:w="11910" w:h="16840"/>
      <w:pgMar w:top="38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952"/>
    <w:multiLevelType w:val="hybridMultilevel"/>
    <w:tmpl w:val="23F860B0"/>
    <w:lvl w:ilvl="0" w:tplc="B79687AE">
      <w:start w:val="1"/>
      <w:numFmt w:val="decimal"/>
      <w:lvlText w:val="%1)"/>
      <w:lvlJc w:val="left"/>
      <w:pPr>
        <w:ind w:left="994" w:hanging="28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6"/>
        <w:szCs w:val="26"/>
        <w:lang w:val="uk-UA" w:eastAsia="en-US" w:bidi="ar-SA"/>
      </w:rPr>
    </w:lvl>
    <w:lvl w:ilvl="1" w:tplc="7FB47EFA">
      <w:numFmt w:val="bullet"/>
      <w:lvlText w:val="•"/>
      <w:lvlJc w:val="left"/>
      <w:pPr>
        <w:ind w:left="2022" w:hanging="284"/>
      </w:pPr>
      <w:rPr>
        <w:rFonts w:hint="default"/>
        <w:lang w:val="uk-UA" w:eastAsia="en-US" w:bidi="ar-SA"/>
      </w:rPr>
    </w:lvl>
    <w:lvl w:ilvl="2" w:tplc="D758F6EE">
      <w:numFmt w:val="bullet"/>
      <w:lvlText w:val="•"/>
      <w:lvlJc w:val="left"/>
      <w:pPr>
        <w:ind w:left="3042" w:hanging="284"/>
      </w:pPr>
      <w:rPr>
        <w:rFonts w:hint="default"/>
        <w:lang w:val="uk-UA" w:eastAsia="en-US" w:bidi="ar-SA"/>
      </w:rPr>
    </w:lvl>
    <w:lvl w:ilvl="3" w:tplc="BC940916">
      <w:numFmt w:val="bullet"/>
      <w:lvlText w:val="•"/>
      <w:lvlJc w:val="left"/>
      <w:pPr>
        <w:ind w:left="4061" w:hanging="284"/>
      </w:pPr>
      <w:rPr>
        <w:rFonts w:hint="default"/>
        <w:lang w:val="uk-UA" w:eastAsia="en-US" w:bidi="ar-SA"/>
      </w:rPr>
    </w:lvl>
    <w:lvl w:ilvl="4" w:tplc="F168CF5C">
      <w:numFmt w:val="bullet"/>
      <w:lvlText w:val="•"/>
      <w:lvlJc w:val="left"/>
      <w:pPr>
        <w:ind w:left="5081" w:hanging="284"/>
      </w:pPr>
      <w:rPr>
        <w:rFonts w:hint="default"/>
        <w:lang w:val="uk-UA" w:eastAsia="en-US" w:bidi="ar-SA"/>
      </w:rPr>
    </w:lvl>
    <w:lvl w:ilvl="5" w:tplc="98B4BB88">
      <w:numFmt w:val="bullet"/>
      <w:lvlText w:val="•"/>
      <w:lvlJc w:val="left"/>
      <w:pPr>
        <w:ind w:left="6101" w:hanging="284"/>
      </w:pPr>
      <w:rPr>
        <w:rFonts w:hint="default"/>
        <w:lang w:val="uk-UA" w:eastAsia="en-US" w:bidi="ar-SA"/>
      </w:rPr>
    </w:lvl>
    <w:lvl w:ilvl="6" w:tplc="F42CD126">
      <w:numFmt w:val="bullet"/>
      <w:lvlText w:val="•"/>
      <w:lvlJc w:val="left"/>
      <w:pPr>
        <w:ind w:left="7120" w:hanging="284"/>
      </w:pPr>
      <w:rPr>
        <w:rFonts w:hint="default"/>
        <w:lang w:val="uk-UA" w:eastAsia="en-US" w:bidi="ar-SA"/>
      </w:rPr>
    </w:lvl>
    <w:lvl w:ilvl="7" w:tplc="42760DF2">
      <w:numFmt w:val="bullet"/>
      <w:lvlText w:val="•"/>
      <w:lvlJc w:val="left"/>
      <w:pPr>
        <w:ind w:left="8140" w:hanging="284"/>
      </w:pPr>
      <w:rPr>
        <w:rFonts w:hint="default"/>
        <w:lang w:val="uk-UA" w:eastAsia="en-US" w:bidi="ar-SA"/>
      </w:rPr>
    </w:lvl>
    <w:lvl w:ilvl="8" w:tplc="53869F8E">
      <w:numFmt w:val="bullet"/>
      <w:lvlText w:val="•"/>
      <w:lvlJc w:val="left"/>
      <w:pPr>
        <w:ind w:left="9159" w:hanging="284"/>
      </w:pPr>
      <w:rPr>
        <w:rFonts w:hint="default"/>
        <w:lang w:val="uk-UA" w:eastAsia="en-US" w:bidi="ar-SA"/>
      </w:rPr>
    </w:lvl>
  </w:abstractNum>
  <w:abstractNum w:abstractNumId="1">
    <w:nsid w:val="16404D50"/>
    <w:multiLevelType w:val="hybridMultilevel"/>
    <w:tmpl w:val="E5DA6700"/>
    <w:lvl w:ilvl="0" w:tplc="CFBAB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364D5"/>
    <w:multiLevelType w:val="hybridMultilevel"/>
    <w:tmpl w:val="CA361048"/>
    <w:lvl w:ilvl="0" w:tplc="BDEEC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A55F0"/>
    <w:multiLevelType w:val="hybridMultilevel"/>
    <w:tmpl w:val="380A41A0"/>
    <w:lvl w:ilvl="0" w:tplc="1A7694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3434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65609"/>
    <w:multiLevelType w:val="hybridMultilevel"/>
    <w:tmpl w:val="AB7C4424"/>
    <w:lvl w:ilvl="0" w:tplc="95381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6375"/>
    <w:rsid w:val="000911F2"/>
    <w:rsid w:val="000D2805"/>
    <w:rsid w:val="002C6DC6"/>
    <w:rsid w:val="004A6A4C"/>
    <w:rsid w:val="006B6375"/>
    <w:rsid w:val="006E430E"/>
    <w:rsid w:val="007C7A5D"/>
    <w:rsid w:val="00902E6A"/>
    <w:rsid w:val="00A137C5"/>
    <w:rsid w:val="00A55CE8"/>
    <w:rsid w:val="00A6701E"/>
    <w:rsid w:val="00A8119E"/>
    <w:rsid w:val="00C628D0"/>
    <w:rsid w:val="00EA3F5F"/>
    <w:rsid w:val="00F2371C"/>
    <w:rsid w:val="00F70BD1"/>
    <w:rsid w:val="00F9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90"/>
      <w:ind w:left="32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99"/>
    <w:qFormat/>
    <w:pPr>
      <w:spacing w:before="4"/>
      <w:ind w:left="991" w:right="563" w:firstLine="71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811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19E"/>
    <w:rPr>
      <w:rFonts w:ascii="Tahoma" w:eastAsia="Trebuchet MS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rsid w:val="002C6DC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90"/>
      <w:ind w:left="32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99"/>
    <w:qFormat/>
    <w:pPr>
      <w:spacing w:before="4"/>
      <w:ind w:left="991" w:right="563" w:firstLine="71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811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119E"/>
    <w:rPr>
      <w:rFonts w:ascii="Tahoma" w:eastAsia="Trebuchet MS" w:hAnsi="Tahoma" w:cs="Tahoma"/>
      <w:sz w:val="16"/>
      <w:szCs w:val="16"/>
      <w:lang w:val="uk-UA"/>
    </w:rPr>
  </w:style>
  <w:style w:type="character" w:styleId="a8">
    <w:name w:val="Hyperlink"/>
    <w:basedOn w:val="a0"/>
    <w:uiPriority w:val="99"/>
    <w:rsid w:val="002C6D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Sergii Sorokin</dc:creator>
  <cp:lastModifiedBy>valeria</cp:lastModifiedBy>
  <cp:revision>9</cp:revision>
  <dcterms:created xsi:type="dcterms:W3CDTF">2025-05-29T10:28:00Z</dcterms:created>
  <dcterms:modified xsi:type="dcterms:W3CDTF">2025-06-06T07:08:00Z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2025-05-27T00:00:00Z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2025-05-29T00:00:00Z</vt:filetime>
  </property>
  <property fmtid="{D5CDD505-2E9C-101B-9397-08002B2CF9AE}" pid="5" name="Producer">
    <vt:lpwstr>Microsoft® Word для Microsoft 365</vt:lpwstr>
  </property>
</Properties>
</file>